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1998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124-ФЗ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ОСНОВНЫХ ГАРАНТИЯХ ПРАВ РЕБЕНКА В РОССИЙСКОЙ ФЕДЕРАЦИИ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20.07.2000 N 103-ФЗ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30.06.2007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03.06.2009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17.12.2009 N 326-ФЗ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29.06.2015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336-ФЗ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28.04.2023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 июля 1998 года 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9 июля 1998 года 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астоящий Федеральный закон устанавливает основные гарантии прав и законных интересов ребенка, предусмотренных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в целях создания правовых, со</w:t>
      </w:r>
      <w:r>
        <w:rPr>
          <w:rFonts w:ascii="Times New Roman" w:hAnsi="Times New Roman" w:cs="Times New Roman"/>
          <w:sz w:val="24"/>
          <w:szCs w:val="24"/>
        </w:rPr>
        <w:t>циально-экономических условий для реализации прав и законных интересов ребенка.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</w:t>
      </w:r>
      <w:r>
        <w:rPr>
          <w:rFonts w:ascii="Times New Roman" w:hAnsi="Times New Roman" w:cs="Times New Roman"/>
          <w:sz w:val="24"/>
          <w:szCs w:val="24"/>
        </w:rPr>
        <w:t>имой и творческой активности, воспитания в них высоких нравственных качеств, патриотизма и гражданственности.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1. Понятия, используемые в настоящем Федеральном законе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</w:t>
      </w:r>
      <w:r>
        <w:rPr>
          <w:rFonts w:ascii="Times New Roman" w:hAnsi="Times New Roman" w:cs="Times New Roman"/>
          <w:sz w:val="24"/>
          <w:szCs w:val="24"/>
        </w:rPr>
        <w:t>едующие понятия: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- лицо до достижения им возраста 18 лет (совершеннолетия);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</w:t>
      </w:r>
      <w:r>
        <w:rPr>
          <w:rFonts w:ascii="Times New Roman" w:hAnsi="Times New Roman" w:cs="Times New Roman"/>
          <w:sz w:val="24"/>
          <w:szCs w:val="24"/>
        </w:rPr>
        <w:t xml:space="preserve">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</w:t>
      </w:r>
      <w:r>
        <w:rPr>
          <w:rFonts w:ascii="Times New Roman" w:hAnsi="Times New Roman" w:cs="Times New Roman"/>
          <w:sz w:val="24"/>
          <w:szCs w:val="24"/>
        </w:rPr>
        <w:t>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</w:t>
      </w:r>
      <w:r>
        <w:rPr>
          <w:rFonts w:ascii="Times New Roman" w:hAnsi="Times New Roman" w:cs="Times New Roman"/>
          <w:sz w:val="24"/>
          <w:szCs w:val="24"/>
        </w:rPr>
        <w:t>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</w:t>
      </w:r>
      <w:r>
        <w:rPr>
          <w:rFonts w:ascii="Times New Roman" w:hAnsi="Times New Roman" w:cs="Times New Roman"/>
          <w:sz w:val="24"/>
          <w:szCs w:val="24"/>
        </w:rPr>
        <w:t xml:space="preserve">ективно нарушена в результате сложившихся обстоятельств и которые не могут преодолеть данные обстоятельства самостоятельно или с помощью семьи; (в ред. Федеральных законов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0.06.2007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</w:t>
      </w:r>
      <w:r>
        <w:rPr>
          <w:rFonts w:ascii="Times New Roman" w:hAnsi="Times New Roman" w:cs="Times New Roman"/>
          <w:sz w:val="24"/>
          <w:szCs w:val="24"/>
        </w:rPr>
        <w:t>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реабилитация ребен</w:t>
      </w:r>
      <w:r>
        <w:rPr>
          <w:rFonts w:ascii="Times New Roman" w:hAnsi="Times New Roman" w:cs="Times New Roman"/>
          <w:sz w:val="24"/>
          <w:szCs w:val="24"/>
        </w:rPr>
        <w:t>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</w:t>
      </w:r>
      <w:r>
        <w:rPr>
          <w:rFonts w:ascii="Times New Roman" w:hAnsi="Times New Roman" w:cs="Times New Roman"/>
          <w:sz w:val="24"/>
          <w:szCs w:val="24"/>
        </w:rPr>
        <w:t>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</w:t>
      </w:r>
      <w:r>
        <w:rPr>
          <w:rFonts w:ascii="Times New Roman" w:hAnsi="Times New Roman" w:cs="Times New Roman"/>
          <w:sz w:val="24"/>
          <w:szCs w:val="24"/>
        </w:rPr>
        <w:t>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</w:t>
      </w:r>
      <w:r>
        <w:rPr>
          <w:rFonts w:ascii="Times New Roman" w:hAnsi="Times New Roman" w:cs="Times New Roman"/>
          <w:sz w:val="24"/>
          <w:szCs w:val="24"/>
        </w:rPr>
        <w:t xml:space="preserve">аждан, в том числе детей; (в ред. Федеральных законов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</w:t>
      </w:r>
      <w:r>
        <w:rPr>
          <w:rFonts w:ascii="Times New Roman" w:hAnsi="Times New Roman" w:cs="Times New Roman"/>
          <w:sz w:val="24"/>
          <w:szCs w:val="24"/>
        </w:rPr>
        <w:t>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оздоровления, развития детей, удовлетворения их общественных потребностей; (в ред.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направленных на развитие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навыков здорового образа жизни, соблюдение ими режима питания и жизнедеятельности в благо</w:t>
      </w:r>
      <w:r>
        <w:rPr>
          <w:rFonts w:ascii="Times New Roman" w:hAnsi="Times New Roman" w:cs="Times New Roman"/>
          <w:sz w:val="24"/>
          <w:szCs w:val="24"/>
        </w:rPr>
        <w:t xml:space="preserve">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</w:t>
      </w:r>
      <w:r>
        <w:rPr>
          <w:rFonts w:ascii="Times New Roman" w:hAnsi="Times New Roman" w:cs="Times New Roman"/>
          <w:sz w:val="24"/>
          <w:szCs w:val="24"/>
        </w:rPr>
        <w:t xml:space="preserve">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</w:t>
      </w:r>
      <w:r>
        <w:rPr>
          <w:rFonts w:ascii="Times New Roman" w:hAnsi="Times New Roman" w:cs="Times New Roman"/>
          <w:sz w:val="24"/>
          <w:szCs w:val="24"/>
        </w:rPr>
        <w:t>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</w:t>
      </w:r>
      <w:r>
        <w:rPr>
          <w:rFonts w:ascii="Times New Roman" w:hAnsi="Times New Roman" w:cs="Times New Roman"/>
          <w:sz w:val="24"/>
          <w:szCs w:val="24"/>
        </w:rPr>
        <w:t xml:space="preserve">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законом;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ночное время - время с 22 до 6 часов местного времени;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</w:t>
      </w:r>
      <w:r>
        <w:rPr>
          <w:rFonts w:ascii="Times New Roman" w:hAnsi="Times New Roman" w:cs="Times New Roman"/>
          <w:sz w:val="24"/>
          <w:szCs w:val="24"/>
        </w:rPr>
        <w:t xml:space="preserve">ача, укрывательство или получение;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детей - использование занятия проституцией несовершеннолетними и иные формы</w:t>
      </w:r>
      <w:r>
        <w:rPr>
          <w:rFonts w:ascii="Times New Roman" w:hAnsi="Times New Roman" w:cs="Times New Roman"/>
          <w:sz w:val="24"/>
          <w:szCs w:val="24"/>
        </w:rPr>
        <w:t xml:space="preserve">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</w:t>
      </w:r>
      <w:r>
        <w:rPr>
          <w:rFonts w:ascii="Times New Roman" w:hAnsi="Times New Roman" w:cs="Times New Roman"/>
          <w:sz w:val="24"/>
          <w:szCs w:val="24"/>
        </w:rPr>
        <w:t xml:space="preserve">ий;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</w:t>
      </w:r>
      <w:r>
        <w:rPr>
          <w:rFonts w:ascii="Times New Roman" w:hAnsi="Times New Roman" w:cs="Times New Roman"/>
          <w:sz w:val="24"/>
          <w:szCs w:val="24"/>
        </w:rPr>
        <w:t xml:space="preserve">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границах береговой полосы водных объектов.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Отношения, регулируемые настоящ</w:t>
      </w:r>
      <w:r>
        <w:rPr>
          <w:rFonts w:ascii="Times New Roman" w:hAnsi="Times New Roman" w:cs="Times New Roman"/>
          <w:b/>
          <w:bCs/>
          <w:sz w:val="32"/>
          <w:szCs w:val="32"/>
        </w:rPr>
        <w:t>им Федеральным законом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Законодательство Российской Федерации об основных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гарантиях пр</w:t>
      </w:r>
      <w:r>
        <w:rPr>
          <w:rFonts w:ascii="Times New Roman" w:hAnsi="Times New Roman" w:cs="Times New Roman"/>
          <w:b/>
          <w:bCs/>
          <w:sz w:val="32"/>
          <w:szCs w:val="32"/>
        </w:rPr>
        <w:t>ав ребенка в Российской Федерации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</w:t>
      </w:r>
      <w:r>
        <w:rPr>
          <w:rFonts w:ascii="Times New Roman" w:hAnsi="Times New Roman" w:cs="Times New Roman"/>
          <w:sz w:val="24"/>
          <w:szCs w:val="24"/>
        </w:rPr>
        <w:t>интересов ребенка.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Цели государственной политики в интересах детей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государственной политики в интересах детей являются: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 детей, предусмотренных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правовых основ гарантий прав ребенка;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</w:t>
      </w:r>
      <w:r>
        <w:rPr>
          <w:rFonts w:ascii="Times New Roman" w:hAnsi="Times New Roman" w:cs="Times New Roman"/>
          <w:sz w:val="24"/>
          <w:szCs w:val="24"/>
        </w:rPr>
        <w:t xml:space="preserve">ства и в соответствии с не противоречащими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</w:t>
      </w:r>
      <w:r>
        <w:rPr>
          <w:rFonts w:ascii="Times New Roman" w:hAnsi="Times New Roman" w:cs="Times New Roman"/>
          <w:sz w:val="24"/>
          <w:szCs w:val="24"/>
        </w:rPr>
        <w:t xml:space="preserve"> мировой культуры;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28.04.2009 N 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Государственная политика в интересах детей является приоритетной и основана на следующих принципах: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ред. Федеральных законов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юридических лиц, должностных лиц, граждан за нарушение прав и законных интересов ребенка, причинение ему вреда;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ребенка.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власти Российской Федерации на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гарантий прав ребенка в Российской Федерации относятся: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основ федеральной политики в интересах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приоритетных направлений деятельности по обеспечению прав и законных интересов </w:t>
      </w:r>
      <w:r>
        <w:rPr>
          <w:rFonts w:ascii="Times New Roman" w:hAnsi="Times New Roman" w:cs="Times New Roman"/>
          <w:sz w:val="24"/>
          <w:szCs w:val="24"/>
        </w:rPr>
        <w:t>ребенка, охраны его здоровья и нравственности;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четвертый и пятый - Утратили силу.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реализация феде</w:t>
      </w:r>
      <w:r>
        <w:rPr>
          <w:rFonts w:ascii="Times New Roman" w:hAnsi="Times New Roman" w:cs="Times New Roman"/>
          <w:sz w:val="24"/>
          <w:szCs w:val="24"/>
        </w:rPr>
        <w:t>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седьмой и восьмой - Утратили силу.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международных обязательств Российской Федерации и представительство интерес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в международных организациях по вопросам защиты прав ребенка;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основ государственного регулирования. (в ред. Федеральных законов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465-ФЗ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</w:t>
      </w:r>
      <w:r>
        <w:rPr>
          <w:rFonts w:ascii="Times New Roman" w:hAnsi="Times New Roman" w:cs="Times New Roman"/>
          <w:sz w:val="24"/>
          <w:szCs w:val="24"/>
        </w:rPr>
        <w:t>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органа исполнительной власти субъекта Российской Федерации в сети "Интернет". (в ред. Федеральных законов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17.12.2009 N 326-ФЗ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ОСНОВНЫЕ НАПРАВЛЕНИЯ ОБЕСПЕЧЕНИЯ ПРАВ РЕБЕНКА В РОССИЙСКОЙ ФЕДЕРАЦИИ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Законодательные гарантии прав ребенка в Российской Федерации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от рождения принадлежат и гарантируются государством п</w:t>
      </w:r>
      <w:r>
        <w:rPr>
          <w:rFonts w:ascii="Times New Roman" w:hAnsi="Times New Roman" w:cs="Times New Roman"/>
          <w:sz w:val="24"/>
          <w:szCs w:val="24"/>
        </w:rPr>
        <w:t xml:space="preserve">рава и свободы человека и гражданина в соответствии с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общепризнанными принципами и нормами международного права, международными договорами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настоящим Федеральным законом, Семейным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Содействи</w:t>
      </w:r>
      <w:r>
        <w:rPr>
          <w:rFonts w:ascii="Times New Roman" w:hAnsi="Times New Roman" w:cs="Times New Roman"/>
          <w:b/>
          <w:bCs/>
          <w:sz w:val="32"/>
          <w:szCs w:val="32"/>
        </w:rPr>
        <w:t>е ребенку в реализации и защите его прав и законных интересов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</w:t>
      </w:r>
      <w:r>
        <w:rPr>
          <w:rFonts w:ascii="Times New Roman" w:hAnsi="Times New Roman" w:cs="Times New Roman"/>
          <w:sz w:val="24"/>
          <w:szCs w:val="24"/>
        </w:rPr>
        <w:t>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</w:t>
      </w:r>
      <w:r>
        <w:rPr>
          <w:rFonts w:ascii="Times New Roman" w:hAnsi="Times New Roman" w:cs="Times New Roman"/>
          <w:sz w:val="24"/>
          <w:szCs w:val="24"/>
        </w:rPr>
        <w:t>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</w:t>
      </w:r>
      <w:r>
        <w:rPr>
          <w:rFonts w:ascii="Times New Roman" w:hAnsi="Times New Roman" w:cs="Times New Roman"/>
          <w:sz w:val="24"/>
          <w:szCs w:val="24"/>
        </w:rPr>
        <w:t xml:space="preserve">ктики правоприменения в области защиты прав и законных интересов ребенка.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Родители ребенка (лица, их заменяющие) сод</w:t>
      </w:r>
      <w:r>
        <w:rPr>
          <w:rFonts w:ascii="Times New Roman" w:hAnsi="Times New Roman" w:cs="Times New Roman"/>
          <w:sz w:val="24"/>
          <w:szCs w:val="24"/>
        </w:rPr>
        <w:t>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</w:t>
      </w:r>
      <w:r>
        <w:rPr>
          <w:rFonts w:ascii="Times New Roman" w:hAnsi="Times New Roman" w:cs="Times New Roman"/>
          <w:sz w:val="24"/>
          <w:szCs w:val="24"/>
        </w:rPr>
        <w:t>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</w:t>
      </w:r>
      <w:r>
        <w:rPr>
          <w:rFonts w:ascii="Times New Roman" w:hAnsi="Times New Roman" w:cs="Times New Roman"/>
          <w:sz w:val="24"/>
          <w:szCs w:val="24"/>
        </w:rPr>
        <w:t xml:space="preserve">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по подготовке ребенка к реализации им своих прав и исполнению обязанностей. (в ред.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8 - Утратила силу. (в ред. Федерального закона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Меры по защ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ите прав ребенка при осуществлении деятельности в области его образования (в ред. Федерального закона </w:t>
      </w:r>
      <w:hyperlink r:id="rId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При осуществлении деятельности в области о</w:t>
      </w:r>
      <w:r>
        <w:rPr>
          <w:rFonts w:ascii="Times New Roman" w:hAnsi="Times New Roman" w:cs="Times New Roman"/>
          <w:sz w:val="24"/>
          <w:szCs w:val="24"/>
        </w:rPr>
        <w:t>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</w:t>
      </w:r>
      <w:r>
        <w:rPr>
          <w:rFonts w:ascii="Times New Roman" w:hAnsi="Times New Roman" w:cs="Times New Roman"/>
          <w:sz w:val="24"/>
          <w:szCs w:val="24"/>
        </w:rPr>
        <w:t>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</w:t>
      </w:r>
      <w:r>
        <w:rPr>
          <w:rFonts w:ascii="Times New Roman" w:hAnsi="Times New Roman" w:cs="Times New Roman"/>
          <w:sz w:val="24"/>
          <w:szCs w:val="24"/>
        </w:rPr>
        <w:t>ами образовательных отношений.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Обеспечение прав детей на охрану здоровья (в ред. Федерального закона </w:t>
      </w:r>
      <w:hyperlink r:id="rId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прав детей на </w:t>
      </w:r>
      <w:r>
        <w:rPr>
          <w:rFonts w:ascii="Times New Roman" w:hAnsi="Times New Roman" w:cs="Times New Roman"/>
          <w:sz w:val="24"/>
          <w:szCs w:val="24"/>
        </w:rPr>
        <w:t>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</w:t>
      </w:r>
      <w:r>
        <w:rPr>
          <w:rFonts w:ascii="Times New Roman" w:hAnsi="Times New Roman" w:cs="Times New Roman"/>
          <w:sz w:val="24"/>
          <w:szCs w:val="24"/>
        </w:rPr>
        <w:t xml:space="preserve">й.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Защита прав и законных интересов детей в сфере профессиональной ориентации, профессионального обучения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занятости (в ред. Федерального закона </w:t>
      </w:r>
      <w:hyperlink r:id="rId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законодательством Российской Федерации органы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осуществляют мероприятия по обеспечению профессиональной ориентации, профессионального обучения детей, достигших возраста 14 лет.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</w:t>
      </w:r>
      <w:r>
        <w:rPr>
          <w:rFonts w:ascii="Times New Roman" w:hAnsi="Times New Roman" w:cs="Times New Roman"/>
          <w:sz w:val="24"/>
          <w:szCs w:val="24"/>
        </w:rPr>
        <w:t>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</w:t>
      </w:r>
      <w:r>
        <w:rPr>
          <w:rFonts w:ascii="Times New Roman" w:hAnsi="Times New Roman" w:cs="Times New Roman"/>
          <w:sz w:val="24"/>
          <w:szCs w:val="24"/>
        </w:rPr>
        <w:t>) и другие льготы, установленные законодательством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 Обеспечение прав детей на отдых и оздоровление (в ред. Федерального закона </w:t>
      </w:r>
      <w:hyperlink r:id="rId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28.12.2016 N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465-ФЗ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</w:t>
      </w:r>
      <w:r>
        <w:rPr>
          <w:rFonts w:ascii="Times New Roman" w:hAnsi="Times New Roman" w:cs="Times New Roman"/>
          <w:sz w:val="24"/>
          <w:szCs w:val="24"/>
        </w:rPr>
        <w:t>меры: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максимальной доступности услуг орган</w:t>
      </w:r>
      <w:r>
        <w:rPr>
          <w:rFonts w:ascii="Times New Roman" w:hAnsi="Times New Roman" w:cs="Times New Roman"/>
          <w:sz w:val="24"/>
          <w:szCs w:val="24"/>
        </w:rPr>
        <w:t>изаций отдыха детей и их оздоровления;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созданию условий для организации воспитания детей в организациях отдыха детей и их оздоровления.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безопасные условия пребывания в ней детей, в том числе детей-инвалидов и детей с ограниченными возможностями здоровья (в с</w:t>
      </w:r>
      <w:r>
        <w:rPr>
          <w:rFonts w:ascii="Times New Roman" w:hAnsi="Times New Roman" w:cs="Times New Roman"/>
          <w:sz w:val="24"/>
          <w:szCs w:val="24"/>
        </w:rPr>
        <w:t xml:space="preserve">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</w:t>
      </w:r>
      <w:r>
        <w:rPr>
          <w:rFonts w:ascii="Times New Roman" w:hAnsi="Times New Roman" w:cs="Times New Roman"/>
          <w:sz w:val="24"/>
          <w:szCs w:val="24"/>
        </w:rPr>
        <w:t>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</w:t>
      </w:r>
      <w:r>
        <w:rPr>
          <w:rFonts w:ascii="Times New Roman" w:hAnsi="Times New Roman" w:cs="Times New Roman"/>
          <w:sz w:val="24"/>
          <w:szCs w:val="24"/>
        </w:rPr>
        <w:t xml:space="preserve">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</w:t>
      </w:r>
      <w:r>
        <w:rPr>
          <w:rFonts w:ascii="Times New Roman" w:hAnsi="Times New Roman" w:cs="Times New Roman"/>
          <w:sz w:val="24"/>
          <w:szCs w:val="24"/>
        </w:rPr>
        <w:t>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</w:t>
      </w:r>
      <w:r>
        <w:rPr>
          <w:rFonts w:ascii="Times New Roman" w:hAnsi="Times New Roman" w:cs="Times New Roman"/>
          <w:sz w:val="24"/>
          <w:szCs w:val="24"/>
        </w:rPr>
        <w:t xml:space="preserve">ниям;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сведения о своей деятельности в уполномоченный орган исполнительной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сфере организации отдыха и оздоровления детей для включения в реестр организаций отдыха детей и их оздоровления;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ять иные обязанности, установленные законодательством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Организации, не включенные в реестр орган</w:t>
      </w:r>
      <w:r>
        <w:rPr>
          <w:rFonts w:ascii="Times New Roman" w:hAnsi="Times New Roman" w:cs="Times New Roman"/>
          <w:sz w:val="24"/>
          <w:szCs w:val="24"/>
        </w:rPr>
        <w:t xml:space="preserve">изаций отдыха детей и их оздоровления, не вправе оказывать услуги по организации отдыха и оздоровления детей.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Правила</w:t>
      </w:r>
      <w:r>
        <w:rPr>
          <w:rFonts w:ascii="Times New Roman" w:hAnsi="Times New Roman" w:cs="Times New Roman"/>
          <w:sz w:val="24"/>
          <w:szCs w:val="24"/>
        </w:rPr>
        <w:t xml:space="preserve">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 путем размещения на официальном сайте организации отдыха детей и их оздоровления в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о-телекоммуникационной сети "Интернет", в иных доступных местах на территории организации отдыха детей и их оздоровления.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нахождения на территории организации отдыха детей и их оздоровления включают в себя: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использования рас</w:t>
      </w:r>
      <w:r>
        <w:rPr>
          <w:rFonts w:ascii="Times New Roman" w:hAnsi="Times New Roman" w:cs="Times New Roman"/>
          <w:sz w:val="24"/>
          <w:szCs w:val="24"/>
        </w:rPr>
        <w:t>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</w:t>
      </w:r>
      <w:r>
        <w:rPr>
          <w:rFonts w:ascii="Times New Roman" w:hAnsi="Times New Roman" w:cs="Times New Roman"/>
          <w:sz w:val="24"/>
          <w:szCs w:val="24"/>
        </w:rPr>
        <w:t>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</w:t>
      </w:r>
      <w:r>
        <w:rPr>
          <w:rFonts w:ascii="Times New Roman" w:hAnsi="Times New Roman" w:cs="Times New Roman"/>
          <w:sz w:val="24"/>
          <w:szCs w:val="24"/>
        </w:rPr>
        <w:t xml:space="preserve">кта;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доступа к расположенным на территории организации отдыха детей и их оздоровления водному объекту или его </w:t>
      </w:r>
      <w:r>
        <w:rPr>
          <w:rFonts w:ascii="Times New Roman" w:hAnsi="Times New Roman" w:cs="Times New Roman"/>
          <w:sz w:val="24"/>
          <w:szCs w:val="24"/>
        </w:rPr>
        <w:t xml:space="preserve">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</w:t>
      </w:r>
      <w:r>
        <w:rPr>
          <w:rFonts w:ascii="Times New Roman" w:hAnsi="Times New Roman" w:cs="Times New Roman"/>
          <w:sz w:val="24"/>
          <w:szCs w:val="24"/>
        </w:rPr>
        <w:t xml:space="preserve">ровления;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иную необходимую для безопасного пребывания детей информацию.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03.04.2023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</w:t>
      </w:r>
      <w:r>
        <w:rPr>
          <w:rFonts w:ascii="Times New Roman" w:hAnsi="Times New Roman" w:cs="Times New Roman"/>
          <w:sz w:val="24"/>
          <w:szCs w:val="24"/>
        </w:rPr>
        <w:t>доровление.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</w:t>
      </w:r>
      <w:r>
        <w:rPr>
          <w:rFonts w:ascii="Times New Roman" w:hAnsi="Times New Roman" w:cs="Times New Roman"/>
          <w:sz w:val="24"/>
          <w:szCs w:val="24"/>
        </w:rPr>
        <w:t>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</w:t>
      </w:r>
      <w:r>
        <w:rPr>
          <w:rFonts w:ascii="Times New Roman" w:hAnsi="Times New Roman" w:cs="Times New Roman"/>
          <w:sz w:val="24"/>
          <w:szCs w:val="24"/>
        </w:rPr>
        <w:t>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мая 2006 года N 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Полномочия федерального органа испол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(в ред.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28.12.2016 N 465-ФЗ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</w:t>
      </w:r>
      <w:r>
        <w:rPr>
          <w:rFonts w:ascii="Times New Roman" w:hAnsi="Times New Roman" w:cs="Times New Roman"/>
          <w:sz w:val="24"/>
          <w:szCs w:val="24"/>
        </w:rPr>
        <w:t>осятся: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</w:t>
      </w:r>
      <w:r>
        <w:rPr>
          <w:rFonts w:ascii="Times New Roman" w:hAnsi="Times New Roman" w:cs="Times New Roman"/>
          <w:sz w:val="24"/>
          <w:szCs w:val="24"/>
        </w:rPr>
        <w:t>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примерных положений об организациях отдыха детей и их оз</w:t>
      </w:r>
      <w:r>
        <w:rPr>
          <w:rFonts w:ascii="Times New Roman" w:hAnsi="Times New Roman" w:cs="Times New Roman"/>
          <w:sz w:val="24"/>
          <w:szCs w:val="24"/>
        </w:rPr>
        <w:t>доровления;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шестой. - Утратил силу.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примерной формы договора об организации отдыха и оздоровления ребенка;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принципов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</w:t>
      </w:r>
      <w:r>
        <w:rPr>
          <w:rFonts w:ascii="Times New Roman" w:hAnsi="Times New Roman" w:cs="Times New Roman"/>
          <w:sz w:val="24"/>
          <w:szCs w:val="24"/>
        </w:rPr>
        <w:t>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</w:t>
      </w:r>
      <w:r>
        <w:rPr>
          <w:rFonts w:ascii="Times New Roman" w:hAnsi="Times New Roman" w:cs="Times New Roman"/>
          <w:sz w:val="24"/>
          <w:szCs w:val="24"/>
        </w:rPr>
        <w:t>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о месте, сроках и длительности проведения таких мероприятий.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уполномоченного органа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субъекта Российской Федерации в сфере организации отдыха и оздоровления детей относятся: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субъекта Российской Федерации основ государственной политики в сфере организации отдыха и оздоровления детей, включая обеспечение безопасности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жизни и здоровья;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</w:t>
      </w:r>
      <w:r>
        <w:rPr>
          <w:rFonts w:ascii="Times New Roman" w:hAnsi="Times New Roman" w:cs="Times New Roman"/>
          <w:sz w:val="24"/>
          <w:szCs w:val="24"/>
        </w:rPr>
        <w:t xml:space="preserve">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организаций отдыха детей и их оздоровления, а также его размещение на официальном сайте этого органа в сети "Интернет";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</w:t>
      </w:r>
      <w:r>
        <w:rPr>
          <w:rFonts w:ascii="Times New Roman" w:hAnsi="Times New Roman" w:cs="Times New Roman"/>
          <w:sz w:val="24"/>
          <w:szCs w:val="24"/>
        </w:rPr>
        <w:t xml:space="preserve">здоровления, содержащихся в реестре организаций отдыха детей и их оздоровления; (в ред.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</w:t>
      </w:r>
      <w:r>
        <w:rPr>
          <w:rFonts w:ascii="Times New Roman" w:hAnsi="Times New Roman" w:cs="Times New Roman"/>
          <w:sz w:val="24"/>
          <w:szCs w:val="24"/>
        </w:rPr>
        <w:t>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</w:t>
      </w:r>
      <w:r>
        <w:rPr>
          <w:rFonts w:ascii="Times New Roman" w:hAnsi="Times New Roman" w:cs="Times New Roman"/>
          <w:sz w:val="24"/>
          <w:szCs w:val="24"/>
        </w:rPr>
        <w:t>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</w:t>
      </w:r>
      <w:r>
        <w:rPr>
          <w:rFonts w:ascii="Times New Roman" w:hAnsi="Times New Roman" w:cs="Times New Roman"/>
          <w:sz w:val="24"/>
          <w:szCs w:val="24"/>
        </w:rPr>
        <w:t xml:space="preserve">рии данного субъекта Российской Федерации;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сопровождение деятельности межведомственной комиссии по вопроса</w:t>
      </w:r>
      <w:r>
        <w:rPr>
          <w:rFonts w:ascii="Times New Roman" w:hAnsi="Times New Roman" w:cs="Times New Roman"/>
          <w:sz w:val="24"/>
          <w:szCs w:val="24"/>
        </w:rPr>
        <w:t xml:space="preserve">м организации отдыха и оздоровления детей;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предложений межведомственной комиссии по вопросам организации отд</w:t>
      </w:r>
      <w:r>
        <w:rPr>
          <w:rFonts w:ascii="Times New Roman" w:hAnsi="Times New Roman" w:cs="Times New Roman"/>
          <w:sz w:val="24"/>
          <w:szCs w:val="24"/>
        </w:rPr>
        <w:t xml:space="preserve">ыха и оздоровления детей об исключении организаций отдыха детей и их оздоровления из реестра организаций отдыха детей и их оздоровления.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19 N 514-ФЗ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Основания для включения орган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изации в реестр организаций отдыха детей и их оздоровления и исключения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организации отдыха детей и их оздоровления из указанного реестра (в ред.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16.10.20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19 N 336-ФЗ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</w:t>
      </w:r>
      <w:r>
        <w:rPr>
          <w:rFonts w:ascii="Times New Roman" w:hAnsi="Times New Roman" w:cs="Times New Roman"/>
          <w:sz w:val="24"/>
          <w:szCs w:val="24"/>
        </w:rPr>
        <w:t>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</w:t>
      </w:r>
      <w:r>
        <w:rPr>
          <w:rFonts w:ascii="Times New Roman" w:hAnsi="Times New Roman" w:cs="Times New Roman"/>
          <w:sz w:val="24"/>
          <w:szCs w:val="24"/>
        </w:rPr>
        <w:t>ренных пунктом 2 настоящей статьи.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</w:t>
      </w:r>
      <w:r>
        <w:rPr>
          <w:rFonts w:ascii="Times New Roman" w:hAnsi="Times New Roman" w:cs="Times New Roman"/>
          <w:sz w:val="24"/>
          <w:szCs w:val="24"/>
        </w:rPr>
        <w:t>ующие сведения: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 организации отдыха детей и их оздоровления, заверенные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</w:t>
      </w:r>
      <w:r>
        <w:rPr>
          <w:rFonts w:ascii="Times New Roman" w:hAnsi="Times New Roman" w:cs="Times New Roman"/>
          <w:sz w:val="24"/>
          <w:szCs w:val="24"/>
        </w:rPr>
        <w:t>и) на иностранном языке, также наименование организации отдыха детей и их оздоровления на этом языке (для юридических лиц);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 организации отдыха детей и их оздоровления, в том числе фактический адрес, контактный телефон, адреса элект</w:t>
      </w:r>
      <w:r>
        <w:rPr>
          <w:rFonts w:ascii="Times New Roman" w:hAnsi="Times New Roman" w:cs="Times New Roman"/>
          <w:sz w:val="24"/>
          <w:szCs w:val="24"/>
        </w:rPr>
        <w:t>ронной почты и официального сайта в сети "Интернет" (при наличии);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и тип организации отдыха детей и их оздоровления;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налогоплательщика; оказываемые организацией отдыха детей и их оздоровления услуги по </w:t>
      </w:r>
      <w:r>
        <w:rPr>
          <w:rFonts w:ascii="Times New Roman" w:hAnsi="Times New Roman" w:cs="Times New Roman"/>
          <w:sz w:val="24"/>
          <w:szCs w:val="24"/>
        </w:rPr>
        <w:t>организации отдыха и оздоровления детей, в том числе по размещению, проживанию, питанию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</w:t>
      </w:r>
      <w:r>
        <w:rPr>
          <w:rFonts w:ascii="Times New Roman" w:hAnsi="Times New Roman" w:cs="Times New Roman"/>
          <w:sz w:val="24"/>
          <w:szCs w:val="24"/>
        </w:rPr>
        <w:t>доровления стационарного типа);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м требованиям, а также дата выдачи указанного заключения;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>
        <w:rPr>
          <w:rFonts w:ascii="Times New Roman" w:hAnsi="Times New Roman" w:cs="Times New Roman"/>
          <w:sz w:val="24"/>
          <w:szCs w:val="24"/>
        </w:rPr>
        <w:t>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наличии лицензии на осуществление образовательной деятельности (в случа</w:t>
      </w:r>
      <w:r>
        <w:rPr>
          <w:rFonts w:ascii="Times New Roman" w:hAnsi="Times New Roman" w:cs="Times New Roman"/>
          <w:sz w:val="24"/>
          <w:szCs w:val="24"/>
        </w:rPr>
        <w:t>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обеспечении в организации отдыха детей и их оздоровления доступности услуг д</w:t>
      </w:r>
      <w:r>
        <w:rPr>
          <w:rFonts w:ascii="Times New Roman" w:hAnsi="Times New Roman" w:cs="Times New Roman"/>
          <w:sz w:val="24"/>
          <w:szCs w:val="24"/>
        </w:rPr>
        <w:t>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</w:t>
      </w:r>
      <w:r>
        <w:rPr>
          <w:rFonts w:ascii="Times New Roman" w:hAnsi="Times New Roman" w:cs="Times New Roman"/>
          <w:sz w:val="24"/>
          <w:szCs w:val="24"/>
        </w:rPr>
        <w:t>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реестр организаций отдыха детей и их оздоровления подл</w:t>
      </w:r>
      <w:r>
        <w:rPr>
          <w:rFonts w:ascii="Times New Roman" w:hAnsi="Times New Roman" w:cs="Times New Roman"/>
          <w:sz w:val="24"/>
          <w:szCs w:val="24"/>
        </w:rPr>
        <w:t>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Основаниями для отказа во включени</w:t>
      </w:r>
      <w:r>
        <w:rPr>
          <w:rFonts w:ascii="Times New Roman" w:hAnsi="Times New Roman" w:cs="Times New Roman"/>
          <w:sz w:val="24"/>
          <w:szCs w:val="24"/>
        </w:rPr>
        <w:t>и организации в реестр организаций отдыха детей и их оздоровления являются: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сведений, предусмотренных пунктом 2 настоящей статьи;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недостоверных сведений, предусмотренных пунктом 2 настоящей статьи, в случае выявления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</w:t>
      </w:r>
      <w:r>
        <w:rPr>
          <w:rFonts w:ascii="Times New Roman" w:hAnsi="Times New Roman" w:cs="Times New Roman"/>
          <w:sz w:val="24"/>
          <w:szCs w:val="24"/>
        </w:rPr>
        <w:t>и здоровью детей, находящихся в организации.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</w:t>
      </w:r>
      <w:r>
        <w:rPr>
          <w:rFonts w:ascii="Times New Roman" w:hAnsi="Times New Roman" w:cs="Times New Roman"/>
          <w:sz w:val="24"/>
          <w:szCs w:val="24"/>
        </w:rPr>
        <w:t>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отдыха детей и их оздоровления обязана уведомить уполномоченный орган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</w:t>
      </w:r>
      <w:r>
        <w:rPr>
          <w:rFonts w:ascii="Times New Roman" w:hAnsi="Times New Roman" w:cs="Times New Roman"/>
          <w:sz w:val="24"/>
          <w:szCs w:val="24"/>
        </w:rPr>
        <w:t>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Основаниями для и</w:t>
      </w:r>
      <w:r>
        <w:rPr>
          <w:rFonts w:ascii="Times New Roman" w:hAnsi="Times New Roman" w:cs="Times New Roman"/>
          <w:sz w:val="24"/>
          <w:szCs w:val="24"/>
        </w:rPr>
        <w:t>сключения организации отдыха детей и их оздоровления из реестра организаций отдыха детей и их оздоровления являются: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</w:t>
      </w:r>
      <w:r>
        <w:rPr>
          <w:rFonts w:ascii="Times New Roman" w:hAnsi="Times New Roman" w:cs="Times New Roman"/>
          <w:sz w:val="24"/>
          <w:szCs w:val="24"/>
        </w:rPr>
        <w:t xml:space="preserve">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внесения изменений в учредительные документы организа</w:t>
      </w:r>
      <w:r>
        <w:rPr>
          <w:rFonts w:ascii="Times New Roman" w:hAnsi="Times New Roman" w:cs="Times New Roman"/>
          <w:sz w:val="24"/>
          <w:szCs w:val="24"/>
        </w:rPr>
        <w:t>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нарушение организацией отдыха детей и их оздоровления требований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</w:t>
      </w:r>
      <w:r>
        <w:rPr>
          <w:rFonts w:ascii="Times New Roman" w:hAnsi="Times New Roman" w:cs="Times New Roman"/>
          <w:sz w:val="24"/>
          <w:szCs w:val="24"/>
        </w:rPr>
        <w:t>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>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</w:t>
      </w:r>
      <w:r>
        <w:rPr>
          <w:rFonts w:ascii="Times New Roman" w:hAnsi="Times New Roman" w:cs="Times New Roman"/>
          <w:sz w:val="24"/>
          <w:szCs w:val="24"/>
        </w:rPr>
        <w:t>твующих об отсутствии необходимых условий для осуществления деятельности в сфере организации отдыха и оздоровления детей.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12.3. Последствия исключения организации из реестра организаций отдыха детей и их оздоровления (в ред.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</w:t>
      </w:r>
      <w:r>
        <w:rPr>
          <w:rFonts w:ascii="Times New Roman" w:hAnsi="Times New Roman" w:cs="Times New Roman"/>
          <w:sz w:val="24"/>
          <w:szCs w:val="24"/>
        </w:rPr>
        <w:t>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принятия решения об исключении организации, приступившей к исполнению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</w:t>
      </w:r>
      <w:r>
        <w:rPr>
          <w:rFonts w:ascii="Times New Roman" w:hAnsi="Times New Roman" w:cs="Times New Roman"/>
          <w:sz w:val="24"/>
          <w:szCs w:val="24"/>
        </w:rPr>
        <w:t>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</w:t>
      </w:r>
      <w:r>
        <w:rPr>
          <w:rFonts w:ascii="Times New Roman" w:hAnsi="Times New Roman" w:cs="Times New Roman"/>
          <w:sz w:val="24"/>
          <w:szCs w:val="24"/>
        </w:rPr>
        <w:t>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предусмотренном пунктом 2 настоящей статьи, уполномоченный орган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Организация, исключенная и</w:t>
      </w:r>
      <w:r>
        <w:rPr>
          <w:rFonts w:ascii="Times New Roman" w:hAnsi="Times New Roman" w:cs="Times New Roman"/>
          <w:sz w:val="24"/>
          <w:szCs w:val="24"/>
        </w:rPr>
        <w:t>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</w:t>
      </w:r>
      <w:r>
        <w:rPr>
          <w:rFonts w:ascii="Times New Roman" w:hAnsi="Times New Roman" w:cs="Times New Roman"/>
          <w:sz w:val="24"/>
          <w:szCs w:val="24"/>
        </w:rPr>
        <w:t>щих мер.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12.4. Обеспечение соблюдения требований законодательства Российской Федерации в сфере организации отдыха и оздоровления детей (в ред. Федерального закона </w:t>
      </w:r>
      <w:hyperlink r:id="rId1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.10.2019 N 336-ФЗ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</w:t>
      </w:r>
      <w:r>
        <w:rPr>
          <w:rFonts w:ascii="Times New Roman" w:hAnsi="Times New Roman" w:cs="Times New Roman"/>
          <w:sz w:val="24"/>
          <w:szCs w:val="24"/>
        </w:rPr>
        <w:t>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</w:t>
      </w:r>
      <w:r>
        <w:rPr>
          <w:rFonts w:ascii="Times New Roman" w:hAnsi="Times New Roman" w:cs="Times New Roman"/>
          <w:sz w:val="24"/>
          <w:szCs w:val="24"/>
        </w:rPr>
        <w:t>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оздоровления, в соответствии с законодательством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12.5. Межведомственная комиссия по вопросам организации отдыха и оздоровления детей (в ред. Федерального закона </w:t>
      </w:r>
      <w:hyperlink r:id="rId1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27.12.2019 N 514-ФЗ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</w:t>
      </w:r>
      <w:r>
        <w:rPr>
          <w:rFonts w:ascii="Times New Roman" w:hAnsi="Times New Roman" w:cs="Times New Roman"/>
          <w:sz w:val="24"/>
          <w:szCs w:val="24"/>
        </w:rPr>
        <w:t>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</w:t>
      </w:r>
      <w:r>
        <w:rPr>
          <w:rFonts w:ascii="Times New Roman" w:hAnsi="Times New Roman" w:cs="Times New Roman"/>
          <w:sz w:val="24"/>
          <w:szCs w:val="24"/>
        </w:rPr>
        <w:t>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</w:t>
      </w:r>
      <w:r>
        <w:rPr>
          <w:rFonts w:ascii="Times New Roman" w:hAnsi="Times New Roman" w:cs="Times New Roman"/>
          <w:sz w:val="24"/>
          <w:szCs w:val="24"/>
        </w:rPr>
        <w:t>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</w:t>
      </w:r>
      <w:r>
        <w:rPr>
          <w:rFonts w:ascii="Times New Roman" w:hAnsi="Times New Roman" w:cs="Times New Roman"/>
          <w:sz w:val="24"/>
          <w:szCs w:val="24"/>
        </w:rPr>
        <w:t>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высшего должностного лица субъекта Российской Федерации в состав межведомственной комиссии по вопросам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могут включаться представители иных органов государственной власти субъектов Российской Федерации, не указанных в абзаце первом настоящего пункта, а также представители общественных объединений.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 полномочиям межведомственной комиссии по вопросам организации отдыха и оздоровления детей относятся: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координации деятельности органов, орг</w:t>
      </w:r>
      <w:r>
        <w:rPr>
          <w:rFonts w:ascii="Times New Roman" w:hAnsi="Times New Roman" w:cs="Times New Roman"/>
          <w:sz w:val="24"/>
          <w:szCs w:val="24"/>
        </w:rPr>
        <w:t>анизаций и лиц, указанных в пункте 1 настоящей статьи;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ситуации в сфере организации отдыха и оздоровления детей в субъекте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12.2 настоящего Федерального закона.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 (в ред.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ого закона </w:t>
      </w:r>
      <w:hyperlink r:id="rId1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Региональный государственный контроль (надзор) за достоверностью, актуальностью и полнотой сведений об организациях отдыха детей и их </w:t>
      </w:r>
      <w:r>
        <w:rPr>
          <w:rFonts w:ascii="Times New Roman" w:hAnsi="Times New Roman" w:cs="Times New Roman"/>
          <w:sz w:val="24"/>
          <w:szCs w:val="24"/>
        </w:rPr>
        <w:t>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организациями требований к достоверности, актуальности и полноте сведений о них,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представляемых для включения в указанный реестр.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и осуществление регионального государственного контроля (надзора) за достоверностью, актуальностью и полното</w:t>
      </w:r>
      <w:r>
        <w:rPr>
          <w:rFonts w:ascii="Times New Roman" w:hAnsi="Times New Roman" w:cs="Times New Roman"/>
          <w:sz w:val="24"/>
          <w:szCs w:val="24"/>
        </w:rPr>
        <w:t xml:space="preserve">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</w:t>
      </w:r>
      <w:r>
        <w:rPr>
          <w:rFonts w:ascii="Times New Roman" w:hAnsi="Times New Roman" w:cs="Times New Roman"/>
          <w:sz w:val="24"/>
          <w:szCs w:val="24"/>
        </w:rPr>
        <w:t>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Защита прав и законных интересов ребенка при формировании социальной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t>инфраструктуры для детей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</w:t>
      </w:r>
      <w:r>
        <w:rPr>
          <w:rFonts w:ascii="Times New Roman" w:hAnsi="Times New Roman" w:cs="Times New Roman"/>
          <w:sz w:val="24"/>
          <w:szCs w:val="24"/>
        </w:rPr>
        <w:t>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</w:t>
      </w:r>
      <w:r>
        <w:rPr>
          <w:rFonts w:ascii="Times New Roman" w:hAnsi="Times New Roman" w:cs="Times New Roman"/>
          <w:sz w:val="24"/>
          <w:szCs w:val="24"/>
        </w:rPr>
        <w:t>щего субъекта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</w:t>
      </w:r>
      <w:r>
        <w:rPr>
          <w:rFonts w:ascii="Times New Roman" w:hAnsi="Times New Roman" w:cs="Times New Roman"/>
          <w:sz w:val="24"/>
          <w:szCs w:val="24"/>
        </w:rPr>
        <w:t>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</w:t>
      </w:r>
      <w:r>
        <w:rPr>
          <w:rFonts w:ascii="Times New Roman" w:hAnsi="Times New Roman" w:cs="Times New Roman"/>
          <w:sz w:val="24"/>
          <w:szCs w:val="24"/>
        </w:rPr>
        <w:t>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 и социального обслуживания.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назначения или ликвидация объекта социальной инфраструктуры для детей, являю</w:t>
      </w:r>
      <w:r>
        <w:rPr>
          <w:rFonts w:ascii="Times New Roman" w:hAnsi="Times New Roman" w:cs="Times New Roman"/>
          <w:sz w:val="24"/>
          <w:szCs w:val="24"/>
        </w:rPr>
        <w:t xml:space="preserve">щегося государственной или муниципальной собственностью, допускается в случаях, установленных Правительством Российской Федерации.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</w:t>
      </w:r>
      <w:r>
        <w:rPr>
          <w:rFonts w:ascii="Times New Roman" w:hAnsi="Times New Roman" w:cs="Times New Roman"/>
          <w:sz w:val="24"/>
          <w:szCs w:val="24"/>
        </w:rPr>
        <w:t xml:space="preserve">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</w:t>
      </w:r>
      <w:r>
        <w:rPr>
          <w:rFonts w:ascii="Times New Roman" w:hAnsi="Times New Roman" w:cs="Times New Roman"/>
          <w:sz w:val="24"/>
          <w:szCs w:val="24"/>
        </w:rPr>
        <w:t xml:space="preserve">ии государственной или муниципальной организации, образующей социальную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собственностью, либо в случае изменения назначения или ликвидации в соответствии с абзацем вторым настоящего пункта объектов социальной инфраструктуры для детей, входящих в имущественный комплекс такой организации.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 проведения оценки последствий принятия решения, указанного в абзаце первом настоящего пункта, включая критерии этой оценки, а также общие п</w:t>
      </w:r>
      <w:r>
        <w:rPr>
          <w:rFonts w:ascii="Times New Roman" w:hAnsi="Times New Roman" w:cs="Times New Roman"/>
          <w:sz w:val="24"/>
          <w:szCs w:val="24"/>
        </w:rPr>
        <w:t xml:space="preserve">ринципы формирования и деятельности комиссии по оценке последствий принятия такого решения устанавливаются Правительством Российской Федерации.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 или ликвидации федеральных государственных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</w:t>
      </w:r>
      <w:r>
        <w:rPr>
          <w:rFonts w:ascii="Times New Roman" w:hAnsi="Times New Roman" w:cs="Times New Roman"/>
          <w:sz w:val="24"/>
          <w:szCs w:val="24"/>
        </w:rPr>
        <w:t>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енными органами государственной власти субъекта Российской Федерации, органами местного самоуправления с учетом установленных в соответствии с абзацем пятым настоящего пункта общих принципов.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</w:t>
      </w:r>
      <w:r>
        <w:rPr>
          <w:rFonts w:ascii="Times New Roman" w:hAnsi="Times New Roman" w:cs="Times New Roman"/>
          <w:sz w:val="24"/>
          <w:szCs w:val="24"/>
        </w:rPr>
        <w:t>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</w:t>
      </w:r>
      <w:r>
        <w:rPr>
          <w:rFonts w:ascii="Times New Roman" w:hAnsi="Times New Roman" w:cs="Times New Roman"/>
          <w:sz w:val="24"/>
          <w:szCs w:val="24"/>
        </w:rPr>
        <w:t>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</w:t>
      </w:r>
      <w:r>
        <w:rPr>
          <w:rFonts w:ascii="Times New Roman" w:hAnsi="Times New Roman" w:cs="Times New Roman"/>
          <w:sz w:val="24"/>
          <w:szCs w:val="24"/>
        </w:rPr>
        <w:t>оровления детей, запрещается, за исключением случаев, при которых в соответствии с пунктом 2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</w:t>
      </w:r>
      <w:r>
        <w:rPr>
          <w:rFonts w:ascii="Times New Roman" w:hAnsi="Times New Roman" w:cs="Times New Roman"/>
          <w:sz w:val="24"/>
          <w:szCs w:val="24"/>
        </w:rPr>
        <w:t xml:space="preserve">нностью, и случаев изъятия таких земельных участков для государственных или муниципальных нужд. (в ред. Федеральных законов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которое является собственностью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заболеваний у них, социальной защиты и социального обслуживания детей, используется в порядке, определенном муниципальными правовыми актами. (в ред. Федеральных законов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2.2004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государственн</w:t>
      </w:r>
      <w:r>
        <w:rPr>
          <w:rFonts w:ascii="Times New Roman" w:hAnsi="Times New Roman" w:cs="Times New Roman"/>
          <w:sz w:val="24"/>
          <w:szCs w:val="24"/>
        </w:rPr>
        <w:t>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</w:t>
      </w:r>
      <w:r>
        <w:rPr>
          <w:rFonts w:ascii="Times New Roman" w:hAnsi="Times New Roman" w:cs="Times New Roman"/>
          <w:sz w:val="24"/>
          <w:szCs w:val="24"/>
        </w:rPr>
        <w:t>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</w:t>
      </w:r>
      <w:r>
        <w:rPr>
          <w:rFonts w:ascii="Times New Roman" w:hAnsi="Times New Roman" w:cs="Times New Roman"/>
          <w:sz w:val="24"/>
          <w:szCs w:val="24"/>
        </w:rPr>
        <w:t xml:space="preserve">актики заболеваний у детей, их социальной защиты и социального обслуживания.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и договор безвозмездного польз</w:t>
      </w:r>
      <w:r>
        <w:rPr>
          <w:rFonts w:ascii="Times New Roman" w:hAnsi="Times New Roman" w:cs="Times New Roman"/>
          <w:sz w:val="24"/>
          <w:szCs w:val="24"/>
        </w:rPr>
        <w:t xml:space="preserve">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организацией, образовательной организацией высшего образования таких договоров в целях, предусмотренных пунктами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41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29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а также на случай, указанный в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41 указанного Федерального закона.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утратил силу.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Пункт утратил силу.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Изменение формы собственности имущества, которое относится </w:t>
      </w:r>
      <w:r>
        <w:rPr>
          <w:rFonts w:ascii="Times New Roman" w:hAnsi="Times New Roman" w:cs="Times New Roman"/>
          <w:sz w:val="24"/>
          <w:szCs w:val="24"/>
        </w:rPr>
        <w:t xml:space="preserve">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 принимают меры по защите ребен</w:t>
      </w:r>
      <w:r>
        <w:rPr>
          <w:rFonts w:ascii="Times New Roman" w:hAnsi="Times New Roman" w:cs="Times New Roman"/>
          <w:sz w:val="24"/>
          <w:szCs w:val="24"/>
        </w:rPr>
        <w:t xml:space="preserve">ка от информации, пропаганды и агитации, наносящих вред его здоровью, </w:t>
      </w:r>
      <w:r>
        <w:rPr>
          <w:rFonts w:ascii="Times New Roman" w:hAnsi="Times New Roman" w:cs="Times New Roman"/>
          <w:sz w:val="24"/>
          <w:szCs w:val="24"/>
        </w:rPr>
        <w:lastRenderedPageBreak/>
        <w:t>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</w:t>
      </w:r>
      <w:r>
        <w:rPr>
          <w:rFonts w:ascii="Times New Roman" w:hAnsi="Times New Roman" w:cs="Times New Roman"/>
          <w:sz w:val="24"/>
          <w:szCs w:val="24"/>
        </w:rPr>
        <w:t xml:space="preserve">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</w:t>
      </w:r>
      <w:r>
        <w:rPr>
          <w:rFonts w:ascii="Times New Roman" w:hAnsi="Times New Roman" w:cs="Times New Roman"/>
          <w:sz w:val="24"/>
          <w:szCs w:val="24"/>
        </w:rPr>
        <w:t>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</w:t>
      </w:r>
      <w:r>
        <w:rPr>
          <w:rFonts w:ascii="Times New Roman" w:hAnsi="Times New Roman" w:cs="Times New Roman"/>
          <w:sz w:val="24"/>
          <w:szCs w:val="24"/>
        </w:rPr>
        <w:t xml:space="preserve">ию, токсикоманию, антиобщественное поведение. (в ред. Федеральных законов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28.04.2023 N 178-ФЗ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защиты детей от информации, причиняющей вред их здоровью и (или) развитию, Федеральным законом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2010 года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</w:t>
      </w:r>
      <w:r>
        <w:rPr>
          <w:rFonts w:ascii="Times New Roman" w:hAnsi="Times New Roman" w:cs="Times New Roman"/>
          <w:sz w:val="24"/>
          <w:szCs w:val="24"/>
        </w:rPr>
        <w:t>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</w:t>
      </w:r>
      <w:r>
        <w:rPr>
          <w:rFonts w:ascii="Times New Roman" w:hAnsi="Times New Roman" w:cs="Times New Roman"/>
          <w:sz w:val="24"/>
          <w:szCs w:val="24"/>
        </w:rPr>
        <w:t xml:space="preserve"> (или) развитию. (в ред.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</w:t>
      </w:r>
      <w:r>
        <w:rPr>
          <w:rFonts w:ascii="Times New Roman" w:hAnsi="Times New Roman" w:cs="Times New Roman"/>
          <w:sz w:val="24"/>
          <w:szCs w:val="24"/>
        </w:rPr>
        <w:t xml:space="preserve">пертиза (социальная, психологическая, педагогическая, санитарная) настольных, компьютерных и иных игр, игрушек и игровых сооружений для детей.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14.1. Меры по содействию физическому, интеллектуальному, психическому, духовному и нравственному развитию детей (в ред. Федерального закона </w:t>
      </w:r>
      <w:hyperlink r:id="rId1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04.2009 N 71-ФЗ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</w:t>
      </w:r>
      <w:r>
        <w:rPr>
          <w:rFonts w:ascii="Times New Roman" w:hAnsi="Times New Roman" w:cs="Times New Roman"/>
          <w:sz w:val="24"/>
          <w:szCs w:val="24"/>
        </w:rPr>
        <w:t>ю инфраструктуру для детей (включая места для их доступа к сети "Интернет").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</w:t>
      </w:r>
      <w:r>
        <w:rPr>
          <w:rFonts w:ascii="Times New Roman" w:hAnsi="Times New Roman" w:cs="Times New Roman"/>
          <w:sz w:val="24"/>
          <w:szCs w:val="24"/>
        </w:rPr>
        <w:t>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</w:t>
      </w:r>
      <w:r>
        <w:rPr>
          <w:rFonts w:ascii="Times New Roman" w:hAnsi="Times New Roman" w:cs="Times New Roman"/>
          <w:sz w:val="24"/>
          <w:szCs w:val="24"/>
        </w:rPr>
        <w:t>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Органы государственной власти Российской Федерации, органы государственной власти субъектов Российской Федерации, органы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Законами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на объектах (н</w:t>
      </w:r>
      <w:r>
        <w:rPr>
          <w:rFonts w:ascii="Times New Roman" w:hAnsi="Times New Roman" w:cs="Times New Roman"/>
          <w:sz w:val="24"/>
          <w:szCs w:val="24"/>
        </w:rPr>
        <w:t>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</w:t>
      </w:r>
      <w:r>
        <w:rPr>
          <w:rFonts w:ascii="Times New Roman" w:hAnsi="Times New Roman" w:cs="Times New Roman"/>
          <w:sz w:val="24"/>
          <w:szCs w:val="24"/>
        </w:rPr>
        <w:t>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</w:t>
      </w:r>
      <w:r>
        <w:rPr>
          <w:rFonts w:ascii="Times New Roman" w:hAnsi="Times New Roman" w:cs="Times New Roman"/>
          <w:sz w:val="24"/>
          <w:szCs w:val="24"/>
        </w:rPr>
        <w:t xml:space="preserve">звитию;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</w:t>
      </w:r>
      <w:r>
        <w:rPr>
          <w:rFonts w:ascii="Times New Roman" w:hAnsi="Times New Roman" w:cs="Times New Roman"/>
          <w:sz w:val="24"/>
          <w:szCs w:val="24"/>
        </w:rPr>
        <w:t>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</w:t>
      </w:r>
      <w:r>
        <w:rPr>
          <w:rFonts w:ascii="Times New Roman" w:hAnsi="Times New Roman" w:cs="Times New Roman"/>
          <w:sz w:val="24"/>
          <w:szCs w:val="24"/>
        </w:rPr>
        <w:t xml:space="preserve">ной продукции, и в иных общественных местах без сопровождения родителей (лиц, их заменяющих) или лиц, осуществляющих мероприятия с участием детей;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29.06.2015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</w:t>
      </w:r>
      <w:r>
        <w:rPr>
          <w:rFonts w:ascii="Times New Roman" w:hAnsi="Times New Roman" w:cs="Times New Roman"/>
          <w:sz w:val="24"/>
          <w:szCs w:val="24"/>
        </w:rPr>
        <w:t>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</w:t>
      </w:r>
      <w:r>
        <w:rPr>
          <w:rFonts w:ascii="Times New Roman" w:hAnsi="Times New Roman" w:cs="Times New Roman"/>
          <w:sz w:val="24"/>
          <w:szCs w:val="24"/>
        </w:rPr>
        <w:t>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Субъекты Российской Федерации в </w:t>
      </w:r>
      <w:r>
        <w:rPr>
          <w:rFonts w:ascii="Times New Roman" w:hAnsi="Times New Roman" w:cs="Times New Roman"/>
          <w:sz w:val="24"/>
          <w:szCs w:val="24"/>
        </w:rPr>
        <w:t>соответствии с пунктом 3 настоящей статьи вправе: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сокращать с учетом сезонных, климатических и иных условий ночное время</w:t>
      </w:r>
      <w:r>
        <w:rPr>
          <w:rFonts w:ascii="Times New Roman" w:hAnsi="Times New Roman" w:cs="Times New Roman"/>
          <w:sz w:val="24"/>
          <w:szCs w:val="24"/>
        </w:rPr>
        <w:t>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снижать с учетом культурных и иных местных традиций возрас</w:t>
      </w:r>
      <w:r>
        <w:rPr>
          <w:rFonts w:ascii="Times New Roman" w:hAnsi="Times New Roman" w:cs="Times New Roman"/>
          <w:sz w:val="24"/>
          <w:szCs w:val="24"/>
        </w:rPr>
        <w:t>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</w:t>
      </w:r>
      <w:r>
        <w:rPr>
          <w:rFonts w:ascii="Times New Roman" w:hAnsi="Times New Roman" w:cs="Times New Roman"/>
          <w:sz w:val="24"/>
          <w:szCs w:val="24"/>
        </w:rPr>
        <w:t>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</w:t>
      </w:r>
      <w:r>
        <w:rPr>
          <w:rFonts w:ascii="Times New Roman" w:hAnsi="Times New Roman" w:cs="Times New Roman"/>
          <w:sz w:val="24"/>
          <w:szCs w:val="24"/>
        </w:rPr>
        <w:t>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</w:t>
      </w:r>
      <w:r>
        <w:rPr>
          <w:rFonts w:ascii="Times New Roman" w:hAnsi="Times New Roman" w:cs="Times New Roman"/>
          <w:sz w:val="24"/>
          <w:szCs w:val="24"/>
        </w:rPr>
        <w:t>ят по территориям двух и более субъектов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</w:t>
      </w:r>
      <w:r>
        <w:rPr>
          <w:rFonts w:ascii="Times New Roman" w:hAnsi="Times New Roman" w:cs="Times New Roman"/>
          <w:sz w:val="24"/>
          <w:szCs w:val="24"/>
        </w:rPr>
        <w:t xml:space="preserve">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</w:t>
      </w:r>
      <w:r>
        <w:rPr>
          <w:rFonts w:ascii="Times New Roman" w:hAnsi="Times New Roman" w:cs="Times New Roman"/>
          <w:sz w:val="24"/>
          <w:szCs w:val="24"/>
        </w:rPr>
        <w:t>таких комиссий устанавливаются в соответствии с законами субъектов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</w:t>
      </w:r>
      <w:r>
        <w:rPr>
          <w:rFonts w:ascii="Times New Roman" w:hAnsi="Times New Roman" w:cs="Times New Roman"/>
          <w:sz w:val="24"/>
          <w:szCs w:val="24"/>
        </w:rPr>
        <w:t>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</w:t>
      </w:r>
      <w:r>
        <w:rPr>
          <w:rFonts w:ascii="Times New Roman" w:hAnsi="Times New Roman" w:cs="Times New Roman"/>
          <w:sz w:val="24"/>
          <w:szCs w:val="24"/>
        </w:rPr>
        <w:t>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</w:t>
      </w:r>
      <w:r>
        <w:rPr>
          <w:rFonts w:ascii="Times New Roman" w:hAnsi="Times New Roman" w:cs="Times New Roman"/>
          <w:sz w:val="24"/>
          <w:szCs w:val="24"/>
        </w:rPr>
        <w:t>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14.2. Меры по противодействию торговле детьми и эксплуатации детей (в ред. Федерального закона </w:t>
      </w:r>
      <w:hyperlink r:id="rId1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05.04.2013 N 58-ФЗ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</w:t>
      </w:r>
      <w:r>
        <w:rPr>
          <w:rFonts w:ascii="Times New Roman" w:hAnsi="Times New Roman" w:cs="Times New Roman"/>
          <w:sz w:val="24"/>
          <w:szCs w:val="24"/>
        </w:rPr>
        <w:t>своих полномочий принимают меры по противодействию торговле детьми и эксплуатации детей.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Общественные объединения (организации) и иные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 Российской Федерации, иностранные граждане, ли</w:t>
      </w:r>
      <w:r>
        <w:rPr>
          <w:rFonts w:ascii="Times New Roman" w:hAnsi="Times New Roman" w:cs="Times New Roman"/>
          <w:sz w:val="24"/>
          <w:szCs w:val="24"/>
        </w:rPr>
        <w:t>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Юридические лица нес</w:t>
      </w:r>
      <w:r>
        <w:rPr>
          <w:rFonts w:ascii="Times New Roman" w:hAnsi="Times New Roman" w:cs="Times New Roman"/>
          <w:sz w:val="24"/>
          <w:szCs w:val="24"/>
        </w:rPr>
        <w:t>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r>
        <w:rPr>
          <w:rFonts w:ascii="Times New Roman" w:hAnsi="Times New Roman" w:cs="Times New Roman"/>
          <w:sz w:val="24"/>
          <w:szCs w:val="24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Защита прав детей, находящихся в трудной жизненной ситуации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Абзац - У</w:t>
      </w:r>
      <w:r>
        <w:rPr>
          <w:rFonts w:ascii="Times New Roman" w:hAnsi="Times New Roman" w:cs="Times New Roman"/>
          <w:sz w:val="24"/>
          <w:szCs w:val="24"/>
        </w:rPr>
        <w:t xml:space="preserve">тратил силу.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</w:t>
      </w:r>
      <w:r>
        <w:rPr>
          <w:rFonts w:ascii="Times New Roman" w:hAnsi="Times New Roman" w:cs="Times New Roman"/>
          <w:sz w:val="24"/>
          <w:szCs w:val="24"/>
        </w:rPr>
        <w:t>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</w:t>
      </w:r>
      <w:r>
        <w:rPr>
          <w:rFonts w:ascii="Times New Roman" w:hAnsi="Times New Roman" w:cs="Times New Roman"/>
          <w:sz w:val="24"/>
          <w:szCs w:val="24"/>
        </w:rPr>
        <w:t xml:space="preserve">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 (в ред.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гарантирует судебную защиту прав детей, на</w:t>
      </w:r>
      <w:r>
        <w:rPr>
          <w:rFonts w:ascii="Times New Roman" w:hAnsi="Times New Roman" w:cs="Times New Roman"/>
          <w:sz w:val="24"/>
          <w:szCs w:val="24"/>
        </w:rPr>
        <w:t>ходящихся в трудной жизненной ситуации.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Общественные объединения (организации) и иные некомме</w:t>
      </w:r>
      <w:r>
        <w:rPr>
          <w:rFonts w:ascii="Times New Roman" w:hAnsi="Times New Roman" w:cs="Times New Roman"/>
          <w:sz w:val="24"/>
          <w:szCs w:val="24"/>
        </w:rPr>
        <w:t>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</w:t>
      </w:r>
      <w:r>
        <w:rPr>
          <w:rFonts w:ascii="Times New Roman" w:hAnsi="Times New Roman" w:cs="Times New Roman"/>
          <w:sz w:val="24"/>
          <w:szCs w:val="24"/>
        </w:rPr>
        <w:t>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</w:t>
      </w:r>
      <w:r>
        <w:rPr>
          <w:rFonts w:ascii="Times New Roman" w:hAnsi="Times New Roman" w:cs="Times New Roman"/>
          <w:sz w:val="24"/>
          <w:szCs w:val="24"/>
        </w:rPr>
        <w:t>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</w:t>
      </w:r>
      <w:r>
        <w:rPr>
          <w:rFonts w:ascii="Times New Roman" w:hAnsi="Times New Roman" w:cs="Times New Roman"/>
          <w:sz w:val="24"/>
          <w:szCs w:val="24"/>
        </w:rPr>
        <w:t xml:space="preserve">ков и других специалистов в области работы с детьми.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регулировании внесудебных процедур, связанных с участием де</w:t>
      </w:r>
      <w:r>
        <w:rPr>
          <w:rFonts w:ascii="Times New Roman" w:hAnsi="Times New Roman" w:cs="Times New Roman"/>
          <w:sz w:val="24"/>
          <w:szCs w:val="24"/>
        </w:rPr>
        <w:t>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</w:t>
      </w:r>
      <w:r>
        <w:rPr>
          <w:rFonts w:ascii="Times New Roman" w:hAnsi="Times New Roman" w:cs="Times New Roman"/>
          <w:sz w:val="24"/>
          <w:szCs w:val="24"/>
        </w:rPr>
        <w:t>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</w:t>
      </w:r>
      <w:r>
        <w:rPr>
          <w:rFonts w:ascii="Times New Roman" w:hAnsi="Times New Roman" w:cs="Times New Roman"/>
          <w:sz w:val="24"/>
          <w:szCs w:val="24"/>
        </w:rPr>
        <w:t>и, законодательством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</w:t>
      </w:r>
      <w:r>
        <w:rPr>
          <w:rFonts w:ascii="Times New Roman" w:hAnsi="Times New Roman" w:cs="Times New Roman"/>
          <w:sz w:val="24"/>
          <w:szCs w:val="24"/>
        </w:rPr>
        <w:t>раста и социального положения ребенка.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</w:t>
      </w:r>
      <w:r>
        <w:rPr>
          <w:rFonts w:ascii="Times New Roman" w:hAnsi="Times New Roman" w:cs="Times New Roman"/>
          <w:sz w:val="24"/>
          <w:szCs w:val="24"/>
        </w:rPr>
        <w:t>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</w:t>
      </w:r>
      <w:r>
        <w:rPr>
          <w:rFonts w:ascii="Times New Roman" w:hAnsi="Times New Roman" w:cs="Times New Roman"/>
          <w:sz w:val="24"/>
          <w:szCs w:val="24"/>
        </w:rPr>
        <w:t xml:space="preserve">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(в ред. Федеральных законов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</w:t>
      </w:r>
      <w:r>
        <w:rPr>
          <w:rFonts w:ascii="Times New Roman" w:hAnsi="Times New Roman" w:cs="Times New Roman"/>
          <w:sz w:val="24"/>
          <w:szCs w:val="24"/>
        </w:rPr>
        <w:t>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</w:t>
      </w:r>
      <w:r>
        <w:rPr>
          <w:rFonts w:ascii="Times New Roman" w:hAnsi="Times New Roman" w:cs="Times New Roman"/>
          <w:sz w:val="24"/>
          <w:szCs w:val="24"/>
        </w:rPr>
        <w:t>рган о необходимости принятия соответствующих мер и просит уведомить его о предпринятых действиях.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ОРГАНИЗАЦИОННЫЕ ОСНОВЫ ГАРАНТИЙ ПРАВ РЕБЕНКА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Федеральные органы исполнительной власти, органы исполнительной власти субъектов Российс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кой Федерации,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осуществляющие гарантии прав ребенка в Российской Федерации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</w:t>
      </w:r>
      <w:r>
        <w:rPr>
          <w:rFonts w:ascii="Times New Roman" w:hAnsi="Times New Roman" w:cs="Times New Roman"/>
          <w:sz w:val="24"/>
          <w:szCs w:val="24"/>
        </w:rPr>
        <w:t>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</w:t>
      </w:r>
      <w:r>
        <w:rPr>
          <w:rFonts w:ascii="Times New Roman" w:hAnsi="Times New Roman" w:cs="Times New Roman"/>
          <w:sz w:val="24"/>
          <w:szCs w:val="24"/>
        </w:rPr>
        <w:t>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и Правительством Российской Федерации.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в интересах детей, регулируется законодательством субъектов Российской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 (в ред. Федерального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акона </w:t>
      </w:r>
      <w:hyperlink r:id="rId1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27.12.2018 N 562-ФЗ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</w:t>
      </w:r>
      <w:r>
        <w:rPr>
          <w:rFonts w:ascii="Times New Roman" w:hAnsi="Times New Roman" w:cs="Times New Roman"/>
          <w:sz w:val="24"/>
          <w:szCs w:val="24"/>
        </w:rPr>
        <w:t>лах своих полномочий обеспечивают защиту прав и законных интересов детей.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Статьи 17 - 20 - Утратили силу. (в ред. Федерального закона </w:t>
      </w:r>
      <w:hyperlink r:id="rId1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21.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Финансирование мероприятий по реализации государственной политики в интересах детей (в ред. Федерального закона </w:t>
      </w:r>
      <w:hyperlink r:id="rId1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федеральных мероприя</w:t>
      </w:r>
      <w:r>
        <w:rPr>
          <w:rFonts w:ascii="Times New Roman" w:hAnsi="Times New Roman" w:cs="Times New Roman"/>
          <w:sz w:val="24"/>
          <w:szCs w:val="24"/>
        </w:rPr>
        <w:t>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22. Государственный доклад о положении детей и семей, имеющих детей, в Российской Федерации (в ред. Федеральных законов </w:t>
      </w:r>
      <w:hyperlink r:id="rId1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20.07.2000 N 103-ФЗ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03.12.2011 N 377-ФЗ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доклад о положении детей и семей, имеющих детей, 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ежегодно разрабатывается в целях обеспечения органов государственной вл</w:t>
      </w:r>
      <w:r>
        <w:rPr>
          <w:rFonts w:ascii="Times New Roman" w:hAnsi="Times New Roman" w:cs="Times New Roman"/>
          <w:sz w:val="24"/>
          <w:szCs w:val="24"/>
        </w:rPr>
        <w:t xml:space="preserve">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</w:t>
      </w:r>
      <w:r>
        <w:rPr>
          <w:rFonts w:ascii="Times New Roman" w:hAnsi="Times New Roman" w:cs="Times New Roman"/>
          <w:sz w:val="24"/>
          <w:szCs w:val="24"/>
        </w:rPr>
        <w:t>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в Правительство Российской Федерации определяются Правительством Российской Федерации.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ГАРАНТИИ ИСПОЛНЕНИЯ НАСТ</w:t>
      </w:r>
      <w:r>
        <w:rPr>
          <w:rFonts w:ascii="Times New Roman" w:hAnsi="Times New Roman" w:cs="Times New Roman"/>
          <w:b/>
          <w:bCs/>
          <w:sz w:val="32"/>
          <w:szCs w:val="32"/>
        </w:rPr>
        <w:t>ОЯЩЕГО ФЕДЕРАЛЬНОГО ЗАКОНА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Судебный порядок разрешения споров при исполнении настоящего Федерального закона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</w:t>
      </w:r>
      <w:r>
        <w:rPr>
          <w:rFonts w:ascii="Times New Roman" w:hAnsi="Times New Roman" w:cs="Times New Roman"/>
          <w:sz w:val="24"/>
          <w:szCs w:val="24"/>
        </w:rPr>
        <w:t>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 xml:space="preserve">ке в суд с иском о возмещении ребенку вреда, причиненного его здоровью, имуществу, а также морального вреда.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</w:t>
      </w:r>
      <w:r>
        <w:rPr>
          <w:rFonts w:ascii="Times New Roman" w:hAnsi="Times New Roman" w:cs="Times New Roman"/>
          <w:sz w:val="24"/>
          <w:szCs w:val="24"/>
        </w:rPr>
        <w:t>смотрении в судах дел о защите прав и законных интересов ребенка государственная пошлина не взимается.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Вступление в силу настоящего Федерального закона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9, пункты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и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</w:t>
      </w:r>
      <w:r>
        <w:rPr>
          <w:rFonts w:ascii="Times New Roman" w:hAnsi="Times New Roman" w:cs="Times New Roman"/>
          <w:sz w:val="24"/>
          <w:szCs w:val="24"/>
        </w:rPr>
        <w:t>с 1 января 2000 года.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 Приведение нормативных правовых актов 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соответствие с настоящим Федеральным законом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</w:t>
      </w:r>
      <w:r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B71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1998 года</w:t>
      </w:r>
    </w:p>
    <w:p w:rsidR="00B71B99" w:rsidRDefault="00B71B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124-ФЗ</w:t>
      </w:r>
    </w:p>
    <w:sectPr w:rsidR="00B71B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7"/>
    <w:rsid w:val="00482B87"/>
    <w:rsid w:val="00B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625513-6EC9-4578-8EED-9718A60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40279#l3" TargetMode="External"/><Relationship Id="rId21" Type="http://schemas.openxmlformats.org/officeDocument/2006/relationships/hyperlink" Target="https://normativ.kontur.ru/document?moduleid=1&amp;documentid=254754#l0" TargetMode="External"/><Relationship Id="rId42" Type="http://schemas.openxmlformats.org/officeDocument/2006/relationships/hyperlink" Target="https://normativ.kontur.ru/document?moduleid=1&amp;documentid=439666#l1930" TargetMode="External"/><Relationship Id="rId63" Type="http://schemas.openxmlformats.org/officeDocument/2006/relationships/hyperlink" Target="https://normativ.kontur.ru/document?moduleid=1&amp;documentid=68440#l8" TargetMode="External"/><Relationship Id="rId84" Type="http://schemas.openxmlformats.org/officeDocument/2006/relationships/hyperlink" Target="https://normativ.kontur.ru/document?moduleid=1&amp;documentid=440073#l1192" TargetMode="External"/><Relationship Id="rId138" Type="http://schemas.openxmlformats.org/officeDocument/2006/relationships/hyperlink" Target="https://normativ.kontur.ru/document?moduleid=1&amp;documentid=439666#l1930" TargetMode="External"/><Relationship Id="rId159" Type="http://schemas.openxmlformats.org/officeDocument/2006/relationships/hyperlink" Target="https://normativ.kontur.ru/document?moduleid=1&amp;documentid=182619#l0" TargetMode="External"/><Relationship Id="rId170" Type="http://schemas.openxmlformats.org/officeDocument/2006/relationships/hyperlink" Target="https://normativ.kontur.ru/document?moduleid=1&amp;documentid=439666#l1930" TargetMode="External"/><Relationship Id="rId191" Type="http://schemas.openxmlformats.org/officeDocument/2006/relationships/hyperlink" Target="https://normativ.kontur.ru/document?moduleId=1&amp;documentId=441469#l49" TargetMode="External"/><Relationship Id="rId107" Type="http://schemas.openxmlformats.org/officeDocument/2006/relationships/hyperlink" Target="https://normativ.kontur.ru/document?moduleid=1&amp;documentid=311429#l3" TargetMode="External"/><Relationship Id="rId11" Type="http://schemas.openxmlformats.org/officeDocument/2006/relationships/hyperlink" Target="https://normativ.kontur.ru/document?moduleid=1&amp;documentid=136713#l0" TargetMode="External"/><Relationship Id="rId32" Type="http://schemas.openxmlformats.org/officeDocument/2006/relationships/hyperlink" Target="https://normativ.kontur.ru/document?moduleid=1&amp;documentid=387768#l0" TargetMode="External"/><Relationship Id="rId53" Type="http://schemas.openxmlformats.org/officeDocument/2006/relationships/hyperlink" Target="https://normativ.kontur.ru/document?moduleid=1&amp;documentid=212061#l3" TargetMode="External"/><Relationship Id="rId74" Type="http://schemas.openxmlformats.org/officeDocument/2006/relationships/hyperlink" Target="https://normativ.kontur.ru/document?moduleid=1&amp;documentid=439666#l1930" TargetMode="External"/><Relationship Id="rId128" Type="http://schemas.openxmlformats.org/officeDocument/2006/relationships/hyperlink" Target="https://normativ.kontur.ru/document?moduleid=1&amp;documentid=443492#l322" TargetMode="External"/><Relationship Id="rId149" Type="http://schemas.openxmlformats.org/officeDocument/2006/relationships/hyperlink" Target="https://normativ.kontur.ru/document?moduleid=1&amp;documentid=387768#l0" TargetMode="External"/><Relationship Id="rId5" Type="http://schemas.openxmlformats.org/officeDocument/2006/relationships/hyperlink" Target="https://normativ.kontur.ru/document?moduleid=1&amp;documentid=440073#l0" TargetMode="External"/><Relationship Id="rId95" Type="http://schemas.openxmlformats.org/officeDocument/2006/relationships/hyperlink" Target="https://normativ.kontur.ru/document?moduleid=1&amp;documentid=440279#l3" TargetMode="External"/><Relationship Id="rId160" Type="http://schemas.openxmlformats.org/officeDocument/2006/relationships/hyperlink" Target="https://normativ.kontur.ru/document?moduleid=1&amp;documentid=443492#l322" TargetMode="External"/><Relationship Id="rId181" Type="http://schemas.openxmlformats.org/officeDocument/2006/relationships/hyperlink" Target="https://normativ.kontur.ru/document?moduleid=1&amp;documentid=190947#l1" TargetMode="External"/><Relationship Id="rId22" Type="http://schemas.openxmlformats.org/officeDocument/2006/relationships/hyperlink" Target="https://normativ.kontur.ru/document?moduleid=1&amp;documentid=255546#l0" TargetMode="External"/><Relationship Id="rId43" Type="http://schemas.openxmlformats.org/officeDocument/2006/relationships/hyperlink" Target="https://normativ.kontur.ru/document?moduleid=1&amp;documentid=363726#l0" TargetMode="External"/><Relationship Id="rId64" Type="http://schemas.openxmlformats.org/officeDocument/2006/relationships/hyperlink" Target="https://normativ.kontur.ru/document?moduleid=1&amp;documentid=439666#l1930" TargetMode="External"/><Relationship Id="rId118" Type="http://schemas.openxmlformats.org/officeDocument/2006/relationships/hyperlink" Target="https://normativ.kontur.ru/document?moduleid=1&amp;documentid=351442#l12" TargetMode="External"/><Relationship Id="rId139" Type="http://schemas.openxmlformats.org/officeDocument/2006/relationships/hyperlink" Target="https://normativ.kontur.ru/document?moduleid=1&amp;documentid=439142#l7" TargetMode="External"/><Relationship Id="rId85" Type="http://schemas.openxmlformats.org/officeDocument/2006/relationships/hyperlink" Target="https://normativ.kontur.ru/document?moduleid=1&amp;documentid=439478#l997" TargetMode="External"/><Relationship Id="rId150" Type="http://schemas.openxmlformats.org/officeDocument/2006/relationships/hyperlink" Target="https://normativ.kontur.ru/document?moduleid=1&amp;documentid=439142#l7" TargetMode="External"/><Relationship Id="rId171" Type="http://schemas.openxmlformats.org/officeDocument/2006/relationships/hyperlink" Target="https://normativ.kontur.ru/document?moduleid=1&amp;documentid=440073#l1192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normativ.kontur.ru/document?moduleid=1&amp;documentid=440675#l0" TargetMode="External"/><Relationship Id="rId33" Type="http://schemas.openxmlformats.org/officeDocument/2006/relationships/hyperlink" Target="https://normativ.kontur.ru/document?moduleid=1&amp;documentid=443492#l0" TargetMode="External"/><Relationship Id="rId108" Type="http://schemas.openxmlformats.org/officeDocument/2006/relationships/hyperlink" Target="https://normativ.kontur.ru/document?moduleid=1&amp;documentid=440279#l3" TargetMode="External"/><Relationship Id="rId129" Type="http://schemas.openxmlformats.org/officeDocument/2006/relationships/hyperlink" Target="https://normativ.kontur.ru/document?moduleid=1&amp;documentid=411532#l0" TargetMode="External"/><Relationship Id="rId54" Type="http://schemas.openxmlformats.org/officeDocument/2006/relationships/hyperlink" Target="https://normativ.kontur.ru/document?moduleid=1&amp;documentid=212061#l3" TargetMode="External"/><Relationship Id="rId75" Type="http://schemas.openxmlformats.org/officeDocument/2006/relationships/hyperlink" Target="https://normativ.kontur.ru/document?moduleid=1&amp;documentid=311429#l1" TargetMode="External"/><Relationship Id="rId96" Type="http://schemas.openxmlformats.org/officeDocument/2006/relationships/hyperlink" Target="https://normativ.kontur.ru/document?moduleid=1&amp;documentid=445775#l16" TargetMode="External"/><Relationship Id="rId140" Type="http://schemas.openxmlformats.org/officeDocument/2006/relationships/hyperlink" Target="https://normativ.kontur.ru/document?moduleid=1&amp;documentid=68440#l8" TargetMode="External"/><Relationship Id="rId161" Type="http://schemas.openxmlformats.org/officeDocument/2006/relationships/hyperlink" Target="https://normativ.kontur.ru/document?moduleid=1&amp;documentid=439673#l229" TargetMode="External"/><Relationship Id="rId182" Type="http://schemas.openxmlformats.org/officeDocument/2006/relationships/hyperlink" Target="https://normativ.kontur.ru/document?moduleid=1&amp;documentid=439666#l1930" TargetMode="External"/><Relationship Id="rId6" Type="http://schemas.openxmlformats.org/officeDocument/2006/relationships/hyperlink" Target="https://normativ.kontur.ru/document?moduleid=1&amp;documentid=68440#l0" TargetMode="External"/><Relationship Id="rId23" Type="http://schemas.openxmlformats.org/officeDocument/2006/relationships/hyperlink" Target="https://normativ.kontur.ru/document?moduleid=1&amp;documentid=283444#l0" TargetMode="External"/><Relationship Id="rId119" Type="http://schemas.openxmlformats.org/officeDocument/2006/relationships/hyperlink" Target="https://normativ.kontur.ru/document?moduleid=1&amp;documentid=351442#l12" TargetMode="External"/><Relationship Id="rId44" Type="http://schemas.openxmlformats.org/officeDocument/2006/relationships/hyperlink" Target="https://normativ.kontur.ru/document?moduleid=1&amp;documentid=68440#l3" TargetMode="External"/><Relationship Id="rId65" Type="http://schemas.openxmlformats.org/officeDocument/2006/relationships/hyperlink" Target="https://normativ.kontur.ru/document?moduleid=1&amp;documentid=440073#l1192" TargetMode="External"/><Relationship Id="rId86" Type="http://schemas.openxmlformats.org/officeDocument/2006/relationships/hyperlink" Target="https://normativ.kontur.ru/document?moduleid=1&amp;documentid=439666#l1930" TargetMode="External"/><Relationship Id="rId130" Type="http://schemas.openxmlformats.org/officeDocument/2006/relationships/hyperlink" Target="https://normativ.kontur.ru/document?moduleid=1&amp;documentid=439142#l1" TargetMode="External"/><Relationship Id="rId151" Type="http://schemas.openxmlformats.org/officeDocument/2006/relationships/hyperlink" Target="https://normativ.kontur.ru/document?moduleid=1&amp;documentid=440073#l1192" TargetMode="External"/><Relationship Id="rId172" Type="http://schemas.openxmlformats.org/officeDocument/2006/relationships/hyperlink" Target="https://normativ.kontur.ru/document?moduleid=1&amp;documentid=439666#l193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normativ.kontur.ru/document?moduleid=1&amp;documentid=182619#l0" TargetMode="External"/><Relationship Id="rId109" Type="http://schemas.openxmlformats.org/officeDocument/2006/relationships/hyperlink" Target="https://normativ.kontur.ru/document?moduleid=1&amp;documentid=440279#l3" TargetMode="External"/><Relationship Id="rId34" Type="http://schemas.openxmlformats.org/officeDocument/2006/relationships/hyperlink" Target="https://normativ.kontur.ru/document?moduleid=1&amp;documentid=427570#l0" TargetMode="External"/><Relationship Id="rId50" Type="http://schemas.openxmlformats.org/officeDocument/2006/relationships/hyperlink" Target="https://normativ.kontur.ru/document?moduleid=1&amp;documentid=222152#l1" TargetMode="External"/><Relationship Id="rId55" Type="http://schemas.openxmlformats.org/officeDocument/2006/relationships/hyperlink" Target="https://normativ.kontur.ru/document?moduleid=1&amp;documentid=212061#l3" TargetMode="External"/><Relationship Id="rId76" Type="http://schemas.openxmlformats.org/officeDocument/2006/relationships/hyperlink" Target="https://normativ.kontur.ru/document?moduleid=1&amp;documentid=357694#l0" TargetMode="External"/><Relationship Id="rId97" Type="http://schemas.openxmlformats.org/officeDocument/2006/relationships/hyperlink" Target="https://normativ.kontur.ru/document?moduleid=1&amp;documentid=445775#l16" TargetMode="External"/><Relationship Id="rId104" Type="http://schemas.openxmlformats.org/officeDocument/2006/relationships/hyperlink" Target="https://normativ.kontur.ru/document?moduleid=1&amp;documentid=311429#l5" TargetMode="External"/><Relationship Id="rId120" Type="http://schemas.openxmlformats.org/officeDocument/2006/relationships/hyperlink" Target="https://normativ.kontur.ru/document?moduleid=1&amp;documentid=440279#l16" TargetMode="External"/><Relationship Id="rId125" Type="http://schemas.openxmlformats.org/officeDocument/2006/relationships/hyperlink" Target="https://normativ.kontur.ru/document?moduleid=1&amp;documentid=439141#l1" TargetMode="External"/><Relationship Id="rId141" Type="http://schemas.openxmlformats.org/officeDocument/2006/relationships/hyperlink" Target="https://normativ.kontur.ru/document?moduleid=1&amp;documentid=439666#l1930" TargetMode="External"/><Relationship Id="rId146" Type="http://schemas.openxmlformats.org/officeDocument/2006/relationships/hyperlink" Target="https://normativ.kontur.ru/document?moduleid=1&amp;documentid=443940#l545" TargetMode="External"/><Relationship Id="rId167" Type="http://schemas.openxmlformats.org/officeDocument/2006/relationships/hyperlink" Target="https://normativ.kontur.ru/document?moduleid=1&amp;documentid=440073#l1192" TargetMode="External"/><Relationship Id="rId188" Type="http://schemas.openxmlformats.org/officeDocument/2006/relationships/hyperlink" Target="https://normativ.kontur.ru/document?moduleId=1&amp;documentId=441469#l107" TargetMode="External"/><Relationship Id="rId7" Type="http://schemas.openxmlformats.org/officeDocument/2006/relationships/hyperlink" Target="https://normativ.kontur.ru/document?moduleid=1&amp;documentid=409820#l0" TargetMode="External"/><Relationship Id="rId71" Type="http://schemas.openxmlformats.org/officeDocument/2006/relationships/hyperlink" Target="https://normativ.kontur.ru/document?moduleid=1&amp;documentid=443492#l322" TargetMode="External"/><Relationship Id="rId92" Type="http://schemas.openxmlformats.org/officeDocument/2006/relationships/hyperlink" Target="https://normativ.kontur.ru/document?moduleid=1&amp;documentid=440279#l3" TargetMode="External"/><Relationship Id="rId162" Type="http://schemas.openxmlformats.org/officeDocument/2006/relationships/hyperlink" Target="https://normativ.kontur.ru/document?moduleid=1&amp;documentid=135100#l2" TargetMode="External"/><Relationship Id="rId183" Type="http://schemas.openxmlformats.org/officeDocument/2006/relationships/hyperlink" Target="https://normativ.kontur.ru/document?moduleId=1&amp;documentId=441469#l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51442#l1" TargetMode="External"/><Relationship Id="rId24" Type="http://schemas.openxmlformats.org/officeDocument/2006/relationships/hyperlink" Target="https://normativ.kontur.ru/document?moduleid=1&amp;documentid=439899#l0" TargetMode="External"/><Relationship Id="rId40" Type="http://schemas.openxmlformats.org/officeDocument/2006/relationships/hyperlink" Target="https://normativ.kontur.ru/document?moduleid=1&amp;documentid=357694#l0" TargetMode="External"/><Relationship Id="rId45" Type="http://schemas.openxmlformats.org/officeDocument/2006/relationships/hyperlink" Target="https://normativ.kontur.ru/document?moduleid=1&amp;documentid=439666#l1930" TargetMode="External"/><Relationship Id="rId66" Type="http://schemas.openxmlformats.org/officeDocument/2006/relationships/hyperlink" Target="https://normativ.kontur.ru/document?moduleid=1&amp;documentid=212061#l3" TargetMode="External"/><Relationship Id="rId87" Type="http://schemas.openxmlformats.org/officeDocument/2006/relationships/hyperlink" Target="https://normativ.kontur.ru/document?moduleid=1&amp;documentid=440073#l1192" TargetMode="External"/><Relationship Id="rId110" Type="http://schemas.openxmlformats.org/officeDocument/2006/relationships/hyperlink" Target="https://normativ.kontur.ru/document?moduleid=1&amp;documentid=440279#l3" TargetMode="External"/><Relationship Id="rId115" Type="http://schemas.openxmlformats.org/officeDocument/2006/relationships/hyperlink" Target="https://normativ.kontur.ru/document?moduleid=1&amp;documentid=443492#l322" TargetMode="External"/><Relationship Id="rId131" Type="http://schemas.openxmlformats.org/officeDocument/2006/relationships/hyperlink" Target="https://normativ.kontur.ru/document?moduleid=1&amp;documentid=439142#l1" TargetMode="External"/><Relationship Id="rId136" Type="http://schemas.openxmlformats.org/officeDocument/2006/relationships/hyperlink" Target="https://normativ.kontur.ru/document?moduleid=1&amp;documentid=439142#l1" TargetMode="External"/><Relationship Id="rId157" Type="http://schemas.openxmlformats.org/officeDocument/2006/relationships/hyperlink" Target="https://normativ.kontur.ru/document?moduleid=1&amp;documentid=447863#l10" TargetMode="External"/><Relationship Id="rId178" Type="http://schemas.openxmlformats.org/officeDocument/2006/relationships/hyperlink" Target="https://normativ.kontur.ru/document?moduleid=1&amp;documentid=39593#l0" TargetMode="External"/><Relationship Id="rId61" Type="http://schemas.openxmlformats.org/officeDocument/2006/relationships/hyperlink" Target="https://normativ.kontur.ru/document?moduleid=1&amp;documentid=440073#l1192" TargetMode="External"/><Relationship Id="rId82" Type="http://schemas.openxmlformats.org/officeDocument/2006/relationships/hyperlink" Target="https://normativ.kontur.ru/document?moduleid=1&amp;documentid=440073#l1192" TargetMode="External"/><Relationship Id="rId152" Type="http://schemas.openxmlformats.org/officeDocument/2006/relationships/hyperlink" Target="https://normativ.kontur.ru/document?moduleid=1&amp;documentid=440073#l1192" TargetMode="External"/><Relationship Id="rId173" Type="http://schemas.openxmlformats.org/officeDocument/2006/relationships/hyperlink" Target="https://normativ.kontur.ru/document?moduleid=1&amp;documentid=439666#l1930" TargetMode="External"/><Relationship Id="rId19" Type="http://schemas.openxmlformats.org/officeDocument/2006/relationships/hyperlink" Target="https://normativ.kontur.ru/document?moduleid=1&amp;documentid=439478#l0" TargetMode="External"/><Relationship Id="rId14" Type="http://schemas.openxmlformats.org/officeDocument/2006/relationships/hyperlink" Target="https://normativ.kontur.ru/document?moduleid=1&amp;documentid=190947#l0" TargetMode="External"/><Relationship Id="rId30" Type="http://schemas.openxmlformats.org/officeDocument/2006/relationships/hyperlink" Target="https://normativ.kontur.ru/document?moduleid=1&amp;documentid=363726#l0" TargetMode="External"/><Relationship Id="rId35" Type="http://schemas.openxmlformats.org/officeDocument/2006/relationships/hyperlink" Target="https://normativ.kontur.ru/document?moduleid=1&amp;documentid=437431#l0" TargetMode="External"/><Relationship Id="rId56" Type="http://schemas.openxmlformats.org/officeDocument/2006/relationships/hyperlink" Target="https://normativ.kontur.ru/document?moduleid=1&amp;documentid=445775#l14" TargetMode="External"/><Relationship Id="rId77" Type="http://schemas.openxmlformats.org/officeDocument/2006/relationships/hyperlink" Target="https://normativ.kontur.ru/document?moduleid=1&amp;documentid=448137#l0" TargetMode="External"/><Relationship Id="rId100" Type="http://schemas.openxmlformats.org/officeDocument/2006/relationships/hyperlink" Target="https://normativ.kontur.ru/document?moduleid=1&amp;documentid=445775#l16" TargetMode="External"/><Relationship Id="rId105" Type="http://schemas.openxmlformats.org/officeDocument/2006/relationships/hyperlink" Target="https://normativ.kontur.ru/document?moduleid=1&amp;documentid=439899#l11" TargetMode="External"/><Relationship Id="rId126" Type="http://schemas.openxmlformats.org/officeDocument/2006/relationships/hyperlink" Target="https://normativ.kontur.ru/document?moduleid=1&amp;documentid=439141#l1" TargetMode="External"/><Relationship Id="rId147" Type="http://schemas.openxmlformats.org/officeDocument/2006/relationships/hyperlink" Target="https://normativ.kontur.ru/document?moduleid=1&amp;documentid=443940#l552" TargetMode="External"/><Relationship Id="rId168" Type="http://schemas.openxmlformats.org/officeDocument/2006/relationships/hyperlink" Target="https://normativ.kontur.ru/document?moduleid=1&amp;documentid=439666#l1930" TargetMode="External"/><Relationship Id="rId8" Type="http://schemas.openxmlformats.org/officeDocument/2006/relationships/hyperlink" Target="https://normativ.kontur.ru/document?moduleid=1&amp;documentid=118555#l11" TargetMode="External"/><Relationship Id="rId51" Type="http://schemas.openxmlformats.org/officeDocument/2006/relationships/hyperlink" Target="https://normativ.kontur.ru/document?moduleid=1&amp;documentid=440279#l3" TargetMode="External"/><Relationship Id="rId72" Type="http://schemas.openxmlformats.org/officeDocument/2006/relationships/hyperlink" Target="https://normativ.kontur.ru/document?moduleid=1&amp;documentid=440073#l1192" TargetMode="External"/><Relationship Id="rId93" Type="http://schemas.openxmlformats.org/officeDocument/2006/relationships/hyperlink" Target="https://normativ.kontur.ru/document?moduleid=1&amp;documentid=440279#l3" TargetMode="External"/><Relationship Id="rId98" Type="http://schemas.openxmlformats.org/officeDocument/2006/relationships/hyperlink" Target="https://normativ.kontur.ru/document?moduleid=1&amp;documentid=445775#l16" TargetMode="External"/><Relationship Id="rId121" Type="http://schemas.openxmlformats.org/officeDocument/2006/relationships/hyperlink" Target="https://normativ.kontur.ru/document?moduleid=1&amp;documentid=440279#l29" TargetMode="External"/><Relationship Id="rId142" Type="http://schemas.openxmlformats.org/officeDocument/2006/relationships/hyperlink" Target="https://normativ.kontur.ru/document?moduleid=1&amp;documentid=439142#l7" TargetMode="External"/><Relationship Id="rId163" Type="http://schemas.openxmlformats.org/officeDocument/2006/relationships/hyperlink" Target="https://normativ.kontur.ru/document?moduleid=1&amp;documentid=254754#l2" TargetMode="External"/><Relationship Id="rId184" Type="http://schemas.openxmlformats.org/officeDocument/2006/relationships/hyperlink" Target="https://normativ.kontur.ru/document?moduleId=1&amp;documentId=441469#l79" TargetMode="External"/><Relationship Id="rId189" Type="http://schemas.openxmlformats.org/officeDocument/2006/relationships/hyperlink" Target="https://normativ.kontur.ru/document?moduleId=1&amp;documentId=441469#l21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11429#l0" TargetMode="External"/><Relationship Id="rId46" Type="http://schemas.openxmlformats.org/officeDocument/2006/relationships/hyperlink" Target="https://normativ.kontur.ru/document?moduleid=1&amp;documentid=283444#l83" TargetMode="External"/><Relationship Id="rId67" Type="http://schemas.openxmlformats.org/officeDocument/2006/relationships/hyperlink" Target="https://normativ.kontur.ru/document?moduleid=1&amp;documentid=440073#l1192" TargetMode="External"/><Relationship Id="rId116" Type="http://schemas.openxmlformats.org/officeDocument/2006/relationships/hyperlink" Target="https://normativ.kontur.ru/document?moduleid=1&amp;documentid=443492#l322" TargetMode="External"/><Relationship Id="rId137" Type="http://schemas.openxmlformats.org/officeDocument/2006/relationships/hyperlink" Target="https://normativ.kontur.ru/document?moduleid=1&amp;documentid=68440#l8" TargetMode="External"/><Relationship Id="rId158" Type="http://schemas.openxmlformats.org/officeDocument/2006/relationships/hyperlink" Target="https://normativ.kontur.ru/document?moduleid=1&amp;documentid=441004#l0" TargetMode="External"/><Relationship Id="rId20" Type="http://schemas.openxmlformats.org/officeDocument/2006/relationships/hyperlink" Target="https://normativ.kontur.ru/document?moduleid=1&amp;documentid=222152#l0" TargetMode="External"/><Relationship Id="rId41" Type="http://schemas.openxmlformats.org/officeDocument/2006/relationships/hyperlink" Target="https://normativ.kontur.ru/document?moduleid=1&amp;documentid=118555#l11" TargetMode="External"/><Relationship Id="rId62" Type="http://schemas.openxmlformats.org/officeDocument/2006/relationships/hyperlink" Target="https://normativ.kontur.ru/document?moduleid=1&amp;documentid=440073#l1192" TargetMode="External"/><Relationship Id="rId83" Type="http://schemas.openxmlformats.org/officeDocument/2006/relationships/hyperlink" Target="https://normativ.kontur.ru/document?moduleid=1&amp;documentid=439666#l1930" TargetMode="External"/><Relationship Id="rId88" Type="http://schemas.openxmlformats.org/officeDocument/2006/relationships/hyperlink" Target="https://normativ.kontur.ru/document?moduleid=1&amp;documentid=439666#l1930" TargetMode="External"/><Relationship Id="rId111" Type="http://schemas.openxmlformats.org/officeDocument/2006/relationships/hyperlink" Target="https://normativ.kontur.ru/document?moduleid=1&amp;documentid=440279#l3" TargetMode="External"/><Relationship Id="rId132" Type="http://schemas.openxmlformats.org/officeDocument/2006/relationships/hyperlink" Target="https://normativ.kontur.ru/document?moduleid=1&amp;documentid=439142#l1" TargetMode="External"/><Relationship Id="rId153" Type="http://schemas.openxmlformats.org/officeDocument/2006/relationships/hyperlink" Target="https://normativ.kontur.ru/document?moduleid=1&amp;documentid=182619#l0" TargetMode="External"/><Relationship Id="rId174" Type="http://schemas.openxmlformats.org/officeDocument/2006/relationships/hyperlink" Target="https://normativ.kontur.ru/document?moduleid=1&amp;documentid=440073#l1192" TargetMode="External"/><Relationship Id="rId179" Type="http://schemas.openxmlformats.org/officeDocument/2006/relationships/hyperlink" Target="https://normativ.kontur.ru/document?moduleid=1&amp;documentid=190947#l1" TargetMode="External"/><Relationship Id="rId190" Type="http://schemas.openxmlformats.org/officeDocument/2006/relationships/hyperlink" Target="https://normativ.kontur.ru/document?moduleId=1&amp;documentId=441469#l175" TargetMode="External"/><Relationship Id="rId15" Type="http://schemas.openxmlformats.org/officeDocument/2006/relationships/hyperlink" Target="https://normativ.kontur.ru/document?moduleid=1&amp;documentid=303989#l0" TargetMode="External"/><Relationship Id="rId36" Type="http://schemas.openxmlformats.org/officeDocument/2006/relationships/hyperlink" Target="https://normativ.kontur.ru/document?moduleid=1&amp;documentid=439141#l0" TargetMode="External"/><Relationship Id="rId57" Type="http://schemas.openxmlformats.org/officeDocument/2006/relationships/hyperlink" Target="https://normativ.kontur.ru/document?moduleid=1&amp;documentid=357694#l0" TargetMode="External"/><Relationship Id="rId106" Type="http://schemas.openxmlformats.org/officeDocument/2006/relationships/hyperlink" Target="https://normativ.kontur.ru/document?moduleid=1&amp;documentid=440279#l3" TargetMode="External"/><Relationship Id="rId127" Type="http://schemas.openxmlformats.org/officeDocument/2006/relationships/hyperlink" Target="https://normativ.kontur.ru/document?moduleId=1&amp;documentId=441469#l331" TargetMode="External"/><Relationship Id="rId10" Type="http://schemas.openxmlformats.org/officeDocument/2006/relationships/hyperlink" Target="https://normativ.kontur.ru/document?moduleid=1&amp;documentid=135100#l0" TargetMode="External"/><Relationship Id="rId31" Type="http://schemas.openxmlformats.org/officeDocument/2006/relationships/hyperlink" Target="https://normativ.kontur.ru/document?moduleid=1&amp;documentid=367415#l0" TargetMode="External"/><Relationship Id="rId52" Type="http://schemas.openxmlformats.org/officeDocument/2006/relationships/hyperlink" Target="https://normativ.kontur.ru/document?moduleid=1&amp;documentid=135100#l2" TargetMode="External"/><Relationship Id="rId73" Type="http://schemas.openxmlformats.org/officeDocument/2006/relationships/hyperlink" Target="https://normativ.kontur.ru/document?moduleid=1&amp;documentid=440675#l2" TargetMode="External"/><Relationship Id="rId78" Type="http://schemas.openxmlformats.org/officeDocument/2006/relationships/hyperlink" Target="https://normativ.kontur.ru/document?moduleid=1&amp;documentid=440073#l1192" TargetMode="External"/><Relationship Id="rId94" Type="http://schemas.openxmlformats.org/officeDocument/2006/relationships/hyperlink" Target="https://normativ.kontur.ru/document?moduleid=1&amp;documentid=440279#l3" TargetMode="External"/><Relationship Id="rId99" Type="http://schemas.openxmlformats.org/officeDocument/2006/relationships/hyperlink" Target="https://normativ.kontur.ru/document?moduleid=1&amp;documentid=445775#l16" TargetMode="External"/><Relationship Id="rId101" Type="http://schemas.openxmlformats.org/officeDocument/2006/relationships/hyperlink" Target="https://normativ.kontur.ru/document?moduleid=1&amp;documentid=445775#l16" TargetMode="External"/><Relationship Id="rId122" Type="http://schemas.openxmlformats.org/officeDocument/2006/relationships/hyperlink" Target="https://normativ.kontur.ru/document?moduleid=1&amp;documentid=440279#l29" TargetMode="External"/><Relationship Id="rId143" Type="http://schemas.openxmlformats.org/officeDocument/2006/relationships/hyperlink" Target="https://normativ.kontur.ru/document?moduleid=1&amp;documentid=314272#l0" TargetMode="External"/><Relationship Id="rId148" Type="http://schemas.openxmlformats.org/officeDocument/2006/relationships/hyperlink" Target="https://normativ.kontur.ru/document?moduleid=1&amp;documentid=443940#l7703" TargetMode="External"/><Relationship Id="rId164" Type="http://schemas.openxmlformats.org/officeDocument/2006/relationships/hyperlink" Target="https://normativ.kontur.ru/document?moduleid=1&amp;documentid=254754#l2" TargetMode="External"/><Relationship Id="rId169" Type="http://schemas.openxmlformats.org/officeDocument/2006/relationships/hyperlink" Target="https://normativ.kontur.ru/document?moduleid=1&amp;documentid=440073#l1192" TargetMode="External"/><Relationship Id="rId185" Type="http://schemas.openxmlformats.org/officeDocument/2006/relationships/hyperlink" Target="https://normativ.kontur.ru/document?moduleId=1&amp;documentId=441469#l407" TargetMode="External"/><Relationship Id="rId4" Type="http://schemas.openxmlformats.org/officeDocument/2006/relationships/hyperlink" Target="https://normativ.kontur.ru/document?moduleid=1&amp;documentid=39593#l0" TargetMode="External"/><Relationship Id="rId9" Type="http://schemas.openxmlformats.org/officeDocument/2006/relationships/hyperlink" Target="https://normativ.kontur.ru/document?moduleid=1&amp;documentid=439673#l1" TargetMode="External"/><Relationship Id="rId180" Type="http://schemas.openxmlformats.org/officeDocument/2006/relationships/hyperlink" Target="https://normativ.kontur.ru/document?moduleid=1&amp;documentid=190947#l1" TargetMode="External"/><Relationship Id="rId26" Type="http://schemas.openxmlformats.org/officeDocument/2006/relationships/hyperlink" Target="https://normativ.kontur.ru/document?moduleid=1&amp;documentid=314272#l0" TargetMode="External"/><Relationship Id="rId47" Type="http://schemas.openxmlformats.org/officeDocument/2006/relationships/hyperlink" Target="https://normativ.kontur.ru/document?moduleid=1&amp;documentid=68440#l3" TargetMode="External"/><Relationship Id="rId68" Type="http://schemas.openxmlformats.org/officeDocument/2006/relationships/hyperlink" Target="https://normativ.kontur.ru/document?moduleid=1&amp;documentid=440073#l1192" TargetMode="External"/><Relationship Id="rId89" Type="http://schemas.openxmlformats.org/officeDocument/2006/relationships/hyperlink" Target="https://normativ.kontur.ru/document?moduleid=1&amp;documentid=439899#l11" TargetMode="External"/><Relationship Id="rId112" Type="http://schemas.openxmlformats.org/officeDocument/2006/relationships/hyperlink" Target="https://normativ.kontur.ru/document?moduleid=1&amp;documentid=440279#l3" TargetMode="External"/><Relationship Id="rId133" Type="http://schemas.openxmlformats.org/officeDocument/2006/relationships/hyperlink" Target="https://normativ.kontur.ru/document?moduleid=1&amp;documentid=439142#l1" TargetMode="External"/><Relationship Id="rId154" Type="http://schemas.openxmlformats.org/officeDocument/2006/relationships/hyperlink" Target="https://normativ.kontur.ru/document?moduleid=1&amp;documentid=214935#l16" TargetMode="External"/><Relationship Id="rId175" Type="http://schemas.openxmlformats.org/officeDocument/2006/relationships/hyperlink" Target="https://normativ.kontur.ru/document?moduleid=1&amp;documentid=327226#l10" TargetMode="External"/><Relationship Id="rId16" Type="http://schemas.openxmlformats.org/officeDocument/2006/relationships/hyperlink" Target="https://normativ.kontur.ru/document?moduleid=1&amp;documentid=212061#l0" TargetMode="External"/><Relationship Id="rId37" Type="http://schemas.openxmlformats.org/officeDocument/2006/relationships/hyperlink" Target="https://normativ.kontur.ru/document?moduleid=1&amp;documentid=439142#l0" TargetMode="External"/><Relationship Id="rId58" Type="http://schemas.openxmlformats.org/officeDocument/2006/relationships/hyperlink" Target="https://normativ.kontur.ru/document?moduleid=1&amp;documentid=357694#l0" TargetMode="External"/><Relationship Id="rId79" Type="http://schemas.openxmlformats.org/officeDocument/2006/relationships/hyperlink" Target="https://normativ.kontur.ru/document?moduleid=1&amp;documentid=439666#l1930" TargetMode="External"/><Relationship Id="rId102" Type="http://schemas.openxmlformats.org/officeDocument/2006/relationships/hyperlink" Target="https://normativ.kontur.ru/document?moduleid=1&amp;documentid=291540#l0" TargetMode="External"/><Relationship Id="rId123" Type="http://schemas.openxmlformats.org/officeDocument/2006/relationships/hyperlink" Target="https://normativ.kontur.ru/document?moduleid=1&amp;documentid=351442#l16" TargetMode="External"/><Relationship Id="rId144" Type="http://schemas.openxmlformats.org/officeDocument/2006/relationships/hyperlink" Target="https://normativ.kontur.ru/document?moduleid=1&amp;documentid=314272#l0" TargetMode="External"/><Relationship Id="rId90" Type="http://schemas.openxmlformats.org/officeDocument/2006/relationships/hyperlink" Target="https://normativ.kontur.ru/document?moduleid=1&amp;documentid=427570#l2" TargetMode="External"/><Relationship Id="rId165" Type="http://schemas.openxmlformats.org/officeDocument/2006/relationships/hyperlink" Target="https://normativ.kontur.ru/document?moduleid=1&amp;documentid=212061#l3" TargetMode="External"/><Relationship Id="rId186" Type="http://schemas.openxmlformats.org/officeDocument/2006/relationships/hyperlink" Target="https://normativ.kontur.ru/document?moduleId=1&amp;documentId=441469#l99" TargetMode="External"/><Relationship Id="rId27" Type="http://schemas.openxmlformats.org/officeDocument/2006/relationships/hyperlink" Target="https://normativ.kontur.ru/document?moduleid=1&amp;documentid=327226#l1" TargetMode="External"/><Relationship Id="rId48" Type="http://schemas.openxmlformats.org/officeDocument/2006/relationships/hyperlink" Target="https://normativ.kontur.ru/document?moduleid=1&amp;documentid=439666#l1930" TargetMode="External"/><Relationship Id="rId69" Type="http://schemas.openxmlformats.org/officeDocument/2006/relationships/hyperlink" Target="https://normativ.kontur.ru/document?moduleid=1&amp;documentid=440073#l1192" TargetMode="External"/><Relationship Id="rId113" Type="http://schemas.openxmlformats.org/officeDocument/2006/relationships/hyperlink" Target="https://normativ.kontur.ru/document?moduleid=1&amp;documentid=440279#l3" TargetMode="External"/><Relationship Id="rId134" Type="http://schemas.openxmlformats.org/officeDocument/2006/relationships/hyperlink" Target="https://normativ.kontur.ru/document?moduleid=1&amp;documentid=439142#l1" TargetMode="External"/><Relationship Id="rId80" Type="http://schemas.openxmlformats.org/officeDocument/2006/relationships/hyperlink" Target="https://normativ.kontur.ru/document?moduleid=1&amp;documentid=440073#l1192" TargetMode="External"/><Relationship Id="rId155" Type="http://schemas.openxmlformats.org/officeDocument/2006/relationships/hyperlink" Target="https://normativ.kontur.ru/document?moduleid=1&amp;documentid=367415#l11" TargetMode="External"/><Relationship Id="rId176" Type="http://schemas.openxmlformats.org/officeDocument/2006/relationships/hyperlink" Target="https://normativ.kontur.ru/document?moduleid=1&amp;documentid=440073#l1192" TargetMode="External"/><Relationship Id="rId17" Type="http://schemas.openxmlformats.org/officeDocument/2006/relationships/hyperlink" Target="https://normativ.kontur.ru/document?moduleid=1&amp;documentid=214935#l0" TargetMode="External"/><Relationship Id="rId38" Type="http://schemas.openxmlformats.org/officeDocument/2006/relationships/hyperlink" Target="https://normativ.kontur.ru/document?moduleid=1&amp;documentid=445775#l3" TargetMode="External"/><Relationship Id="rId59" Type="http://schemas.openxmlformats.org/officeDocument/2006/relationships/hyperlink" Target="https://normativ.kontur.ru/document?moduleid=1&amp;documentid=357694#l0" TargetMode="External"/><Relationship Id="rId103" Type="http://schemas.openxmlformats.org/officeDocument/2006/relationships/hyperlink" Target="https://normativ.kontur.ru/document?moduleid=1&amp;documentid=158860#l0" TargetMode="External"/><Relationship Id="rId124" Type="http://schemas.openxmlformats.org/officeDocument/2006/relationships/hyperlink" Target="https://normativ.kontur.ru/document?moduleid=1&amp;documentid=439141#l1" TargetMode="External"/><Relationship Id="rId70" Type="http://schemas.openxmlformats.org/officeDocument/2006/relationships/hyperlink" Target="https://normativ.kontur.ru/document?moduleid=1&amp;documentid=439899#l9" TargetMode="External"/><Relationship Id="rId91" Type="http://schemas.openxmlformats.org/officeDocument/2006/relationships/hyperlink" Target="https://normativ.kontur.ru/document?moduleid=1&amp;documentid=440279#l3" TargetMode="External"/><Relationship Id="rId145" Type="http://schemas.openxmlformats.org/officeDocument/2006/relationships/hyperlink" Target="https://normativ.kontur.ru/document?moduleid=1&amp;documentid=443940#l545" TargetMode="External"/><Relationship Id="rId166" Type="http://schemas.openxmlformats.org/officeDocument/2006/relationships/hyperlink" Target="https://normativ.kontur.ru/document?moduleid=1&amp;documentid=440073#l1192" TargetMode="External"/><Relationship Id="rId187" Type="http://schemas.openxmlformats.org/officeDocument/2006/relationships/hyperlink" Target="https://normativ.kontur.ru/document?moduleId=1&amp;documentId=441469#l311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440279#l0" TargetMode="External"/><Relationship Id="rId49" Type="http://schemas.openxmlformats.org/officeDocument/2006/relationships/hyperlink" Target="https://normativ.kontur.ru/document?moduleid=1&amp;documentid=283444#l83" TargetMode="External"/><Relationship Id="rId114" Type="http://schemas.openxmlformats.org/officeDocument/2006/relationships/hyperlink" Target="https://normativ.kontur.ru/document?moduleid=1&amp;documentid=440279#l3" TargetMode="External"/><Relationship Id="rId60" Type="http://schemas.openxmlformats.org/officeDocument/2006/relationships/hyperlink" Target="https://normativ.kontur.ru/document?moduleid=1&amp;documentid=135100#l2" TargetMode="External"/><Relationship Id="rId81" Type="http://schemas.openxmlformats.org/officeDocument/2006/relationships/hyperlink" Target="https://normativ.kontur.ru/document?moduleid=1&amp;documentid=427570#l2" TargetMode="External"/><Relationship Id="rId135" Type="http://schemas.openxmlformats.org/officeDocument/2006/relationships/hyperlink" Target="https://normativ.kontur.ru/document?moduleid=1&amp;documentid=439142#l1" TargetMode="External"/><Relationship Id="rId156" Type="http://schemas.openxmlformats.org/officeDocument/2006/relationships/hyperlink" Target="https://normativ.kontur.ru/document?moduleid=1&amp;documentid=437431#l13" TargetMode="External"/><Relationship Id="rId177" Type="http://schemas.openxmlformats.org/officeDocument/2006/relationships/hyperlink" Target="https://normativ.kontur.ru/document?moduleid=1&amp;documentid=440073#l1192" TargetMode="External"/><Relationship Id="rId18" Type="http://schemas.openxmlformats.org/officeDocument/2006/relationships/hyperlink" Target="https://normativ.kontur.ru/document?moduleid=1&amp;documentid=439666#l0" TargetMode="External"/><Relationship Id="rId39" Type="http://schemas.openxmlformats.org/officeDocument/2006/relationships/hyperlink" Target="https://normativ.kontur.ru/document?moduleid=1&amp;documentid=447863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13797</Words>
  <Characters>78646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2024-02-07T01:33:00Z</dcterms:created>
  <dcterms:modified xsi:type="dcterms:W3CDTF">2024-02-07T01:33:00Z</dcterms:modified>
</cp:coreProperties>
</file>