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t>ПРАВИЛА  БЕЗОПАСНОСТИ ПРИ ИСПОЛЬЗОВАНИИ САМОКАТА И ВЕЛОСИПЕДА.</w:t>
      </w:r>
    </w:p>
    <w:p>
      <w:pPr>
        <w:rPr>
          <w:rStyle w:val="6"/>
          <w:rFonts w:hint="default" w:ascii="Times New Roman" w:hAnsi="Times New Roman" w:cs="Times New Roman"/>
        </w:rPr>
      </w:pPr>
      <w:r>
        <w:rPr>
          <w:rStyle w:val="5"/>
          <w:b/>
          <w:bCs/>
          <w:i/>
          <w:iCs/>
          <w:color w:val="000000"/>
          <w:shd w:val="clear" w:color="auto" w:fill="FFFFFF"/>
        </w:rPr>
        <w:t>Дети совершают движения на транспортных средствах (велосипедах, самокатах) только в сопровождении взрослых</w:t>
      </w:r>
      <w:r>
        <w:rPr>
          <w:rStyle w:val="6"/>
          <w:color w:val="000000"/>
          <w:shd w:val="clear" w:color="auto" w:fill="FFFFFF"/>
        </w:rPr>
        <w:t xml:space="preserve">. </w:t>
      </w:r>
      <w:r>
        <w:rPr>
          <w:rStyle w:val="6"/>
          <w:rFonts w:hint="default" w:ascii="Times New Roman" w:hAnsi="Times New Roman" w:cs="Times New Roman"/>
          <w:color w:val="000000"/>
          <w:shd w:val="clear" w:color="auto" w:fill="FFFFFF"/>
        </w:rPr>
        <w:t>Выезжать на проезжую часть можно с 14 лет.</w:t>
      </w:r>
    </w:p>
    <w:p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 xml:space="preserve">Чтобы совершать движения на транспортных средствах (велосипедах, самокатах) необходимо иметь следующую экипировку: наколенники, налокотники, шлем, перчатки без пальчиков. Перед выездом из дома с родителями проверить исправность транспортного средства: трещины, вмятины, потертость, не горят фары, отсутствие светоотражателей (в темное время суток). </w:t>
      </w:r>
    </w:p>
    <w:p>
      <w:pPr>
        <w:pStyle w:val="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Катаясь, необходимо уважительно относиться к прохожим: вовремя подавать звуковые сигналы, объезжать людей и животных, 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других участников движения.</w:t>
      </w:r>
    </w:p>
    <w:p>
      <w:pPr>
        <w:pStyle w:val="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Необходимо объезжать ямы, лужи, люки, камни, коряги.</w:t>
      </w:r>
    </w:p>
    <w:p>
      <w:pPr>
        <w:pStyle w:val="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Перед пешеходным переходом через проезжую часть (переходить дорогу можно только в сопровождении взрослых) необходимо остановиться, сойти с самоката или велосипеда и пройти, держа самокат или велосипед за руль;</w:t>
      </w:r>
    </w:p>
    <w:p>
      <w:pPr>
        <w:pStyle w:val="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Замедлять движение на поворотах, при маневрах, когда совершаешь объезд неподвижных преград на пути (деревья, лавочки и пр.).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Важно помнить, что быстродвижущиеся предметы могут привлекать внимание собак. И, даже если четвероногий бросился вслед за        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Вами, не стоит пугаться. Нужно аккуратно остановить транспорт, встать ровно и замереть. Животное просто обнюхает незнакомый   </w:t>
      </w: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предмет и уйдет. Не нужно кричать и размахивать руками.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Запрещается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выезжать на проезжую часть;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запрещается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ездить на велосипеде, не держась за руль или держать руль одной рукой.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В темное время суток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 транспортном средстве обязательно должны гореть фары спереди и сзади.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Светоотражатели должны быть чистыми и правильно закрепленными.</w:t>
      </w:r>
    </w:p>
    <w:p>
      <w:pPr>
        <w:shd w:val="clear" w:color="auto" w:fill="FFFFFF"/>
        <w:spacing w:line="240" w:lineRule="auto"/>
        <w:ind w:firstLine="708"/>
        <w:jc w:val="both"/>
        <w:rPr>
          <w:rFonts w:ascii="Calibri" w:hAnsi="Calibri" w:eastAsia="Times New Roman" w:cs="Calibri"/>
          <w:color w:val="000000"/>
          <w:kern w:val="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Одежда в темное время суток предпочтительнее должна быть светлая. Оснащенная светоотражателями (фликерами).</w:t>
      </w:r>
    </w:p>
    <w:p>
      <w:pPr>
        <w:spacing w:after="0" w:line="240" w:lineRule="auto"/>
        <w:rPr>
          <w:rFonts w:ascii="Arial" w:hAnsi="Arial" w:eastAsia="Times New Roman" w:cs="Arial"/>
          <w:color w:val="212529"/>
          <w:kern w:val="0"/>
          <w:sz w:val="24"/>
          <w:szCs w:val="24"/>
          <w:lang w:eastAsia="ru-RU"/>
          <w14:ligatures w14:val="none"/>
        </w:rPr>
      </w:pPr>
    </w:p>
    <w:p>
      <w:pPr>
        <w:spacing w:after="0" w:line="240" w:lineRule="auto"/>
        <w:rPr>
          <w:rFonts w:ascii="Arial" w:hAnsi="Arial" w:eastAsia="Times New Roman" w:cs="Arial"/>
          <w:color w:val="212529"/>
          <w:kern w:val="0"/>
          <w:sz w:val="24"/>
          <w:szCs w:val="24"/>
          <w:lang w:eastAsia="ru-RU"/>
          <w14:ligatures w14:val="none"/>
        </w:rPr>
      </w:pPr>
      <w:r>
        <w:drawing>
          <wp:inline distT="0" distB="0" distL="0" distR="0">
            <wp:extent cx="4604385" cy="2314575"/>
            <wp:effectExtent l="0" t="0" r="0" b="0"/>
            <wp:docPr id="13996343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634346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4612360" cy="2318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Школа  № </w:t>
      </w:r>
      <w:r>
        <w:rPr>
          <w:rFonts w:hint="default"/>
          <w:lang w:val="ru-RU"/>
        </w:rPr>
        <w:t>121</w:t>
      </w:r>
      <w:r>
        <w:t xml:space="preserve"> Красно</w:t>
      </w:r>
      <w:bookmarkStart w:id="0" w:name="_GoBack"/>
      <w:bookmarkEnd w:id="0"/>
      <w:r>
        <w:t>ярск</w:t>
      </w:r>
    </w:p>
    <w:p/>
    <w:sectPr>
      <w:pgSz w:w="16838" w:h="11906" w:orient="landscape"/>
      <w:pgMar w:top="426" w:right="1134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A74006"/>
    <w:multiLevelType w:val="multilevel"/>
    <w:tmpl w:val="67A7400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DA"/>
    <w:rsid w:val="00B222DA"/>
    <w:rsid w:val="00F116E7"/>
    <w:rsid w:val="4FE8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character" w:customStyle="1" w:styleId="5">
    <w:name w:val="c2"/>
    <w:basedOn w:val="2"/>
    <w:uiPriority w:val="0"/>
  </w:style>
  <w:style w:type="character" w:customStyle="1" w:styleId="6">
    <w:name w:val="c0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277</Words>
  <Characters>1584</Characters>
  <Lines>13</Lines>
  <Paragraphs>3</Paragraphs>
  <TotalTime>6</TotalTime>
  <ScaleCrop>false</ScaleCrop>
  <LinksUpToDate>false</LinksUpToDate>
  <CharactersWithSpaces>1858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2024-05-14T07:30:00Z</dcterms:created>
  <dc:creator>adm</dc:creator>
  <cp:lastModifiedBy>Павел Буслаев</cp:lastModifiedBy>
  <dcterms:modified xsi:type="dcterms:W3CDTF">2024-05-15T02:48:43Z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28C494913EF54533856153EC5BF79B68_12</vt:lpwstr>
  </property>
</Properties>
</file>